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ca8dd9e2d4cc5" w:history="1">
              <w:r>
                <w:rPr>
                  <w:rStyle w:val="Hyperlink"/>
                </w:rPr>
                <w:t>2025-2031年全球与中国数码胶印版行业现状及市场前景报告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ca8dd9e2d4cc5" w:history="1">
              <w:r>
                <w:rPr>
                  <w:rStyle w:val="Hyperlink"/>
                </w:rPr>
                <w:t>2025-2031年全球与中国数码胶印版行业现状及市场前景报告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bca8dd9e2d4cc5" w:history="1">
                <w:r>
                  <w:rPr>
                    <w:rStyle w:val="Hyperlink"/>
                  </w:rPr>
                  <w:t>https://www.20087.com/7/22/ShuMaJiaoYinBanDeFaZhanQianJing.html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胶印版是现代印刷技术的重要组成部分，其核心优势在于能够快速响应个性化、小批量的印刷需求。传统胶印版制备过程复杂且耗时较长，而数码胶印版通过计算机直接制版（CTP）技术实现了高效、精准的图像转移，大幅缩短了准备时间并减少了人为错误的可能性。此外，随着UV固化油墨和水性油墨的应用普及，数码胶印版在环保性能上也取得了显著进步，降低了VOC排放，符合当前绿色印刷的发展趋势。材料科学的进步使得数码胶印版的耐印率和分辨率不断提高，适应了市场对于高质量印刷品日益增长的要求。</w:t>
      </w:r>
      <w:r>
        <w:rPr>
          <w:rFonts w:hint="eastAsia"/>
        </w:rPr>
        <w:br/>
      </w:r>
      <w:r>
        <w:rPr>
          <w:rFonts w:hint="eastAsia"/>
        </w:rPr>
        <w:t>　　未来，数码胶印版的技术发展方向将集中在智能化与多功能化。智能传感器和物联网技术的引入，可以实现对印刷过程的实时监控与自动调整，确保每一印次的一致性和稳定性。同时，为了满足多样化印刷需求，如3D打印、包装印刷等新兴领域的挑战，研究人员正在探索开发具有特殊功能的数码胶印版，例如具备防伪标识、触感效果或可变数据打印能力的产品。这些创新不仅提升了印刷服务的价值，也为客户提供了更丰富的创意表达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ca8dd9e2d4cc5" w:history="1">
        <w:r>
          <w:rPr>
            <w:rStyle w:val="Hyperlink"/>
          </w:rPr>
          <w:t>2025-2031年全球与中国数码胶印版行业现状及市场前景报告</w:t>
        </w:r>
      </w:hyperlink>
      <w:r>
        <w:rPr>
          <w:rFonts w:hint="eastAsia"/>
        </w:rPr>
        <w:t>》深入解析了数码胶印版行业的产业链结构，全面剖析了数码胶印版市场规模与需求。数码胶印版报告详细探讨了数码胶印版市场价格、行业现状及市场前景，并对未来数码胶印版发展趋势进行了科学预测。同时，数码胶印版报告聚焦于重点企业，深入分析了数码胶印版行业竞争格局、市场集中度及品牌影响力。此外，数码胶印版报告还对数码胶印版市场进行了细分，揭示了数码胶印版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数码胶印版市场概述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按照不同产品类型，数码胶印版主要可以分为如下几个类别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全球不同产品类型数码胶印版销售额增长趋势2020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热敏CTP版</w:t>
      </w:r>
      <w:r>
        <w:rPr>
          <w:rFonts w:hint="eastAsia"/>
        </w:rPr>
        <w:br/>
      </w:r>
      <w:r>
        <w:rPr>
          <w:rFonts w:hint="eastAsia"/>
        </w:rPr>
        <w:t>　　　　1.2.3 UV-CTP版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从不同应用，数码胶印版主要包括如下几个方面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全球不同应用数码胶印版销售额增长趋势2020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图书</w:t>
      </w:r>
      <w:r>
        <w:rPr>
          <w:rFonts w:hint="eastAsia"/>
        </w:rPr>
        <w:br/>
      </w:r>
      <w:r>
        <w:rPr>
          <w:rFonts w:hint="eastAsia"/>
        </w:rPr>
        <w:t>　　　　1.3.3 杂志</w:t>
      </w:r>
      <w:r>
        <w:rPr>
          <w:rFonts w:hint="eastAsia"/>
        </w:rPr>
        <w:br/>
      </w:r>
      <w:r>
        <w:rPr>
          <w:rFonts w:hint="eastAsia"/>
        </w:rPr>
        <w:t>　　　　1.3.4 报纸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数码胶印版行业背景、发展历史、现状及趋势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数码胶印版行业目前现状分析</w:t>
      </w:r>
      <w:r>
        <w:rPr>
          <w:rFonts w:hint="eastAsia"/>
        </w:rPr>
        <w:br/>
      </w:r>
      <w:r>
        <w:rPr>
          <w:rFonts w:hint="eastAsia"/>
        </w:rPr>
        <w:t>　　　　1.4.2 数码胶印版发展趋势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全球数码胶印版总体规模分析</w:t>
      </w:r>
      <w:r>
        <w:rPr>
          <w:rFonts w:hint="eastAsia"/>
        </w:rPr>
        <w:br/>
      </w:r>
      <w:r>
        <w:rPr>
          <w:rFonts w:hint="eastAsia"/>
        </w:rPr>
        <w:t>　　2.1 全球数码胶印版供需现状及预测（2020-2031）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全球数码胶印版产能、产量、产能利用率及发展趋势（2020-2031）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全球数码胶印版产量、需求量及发展趋势（2020-2031）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全球主要地区数码胶印版产量及发展趋势（2020-2031）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全球主要地区数码胶印版产量（2020-2025）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全球主要地区数码胶印版产量（2026-2031）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全球主要地区数码胶印版产量市场份额（2020-2031）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中国数码胶印版供需现状及预测（2020-2031）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中国数码胶印版产能、产量、产能利用率及发展趋势（2020-2031）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中国数码胶印版产量、市场需求量及发展趋势（2020-2031）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全球数码胶印版销量及销售额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全球市场数码胶印版销售额（2020-2031）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全球市场数码胶印版销量（2020-2031）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全球市场数码胶印版价格趋势（2020-2031）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全球数码胶印版主要地区分析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全球主要地区数码胶印版市场规模分析：2020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全球主要地区数码胶印版销售收入及市场份额（2020-2025年）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全球主要地区数码胶印版销售收入预测（2026-2031年）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全球主要地区数码胶印版销量分析：2020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全球主要地区数码胶印版销量及市场份额（2020-2025年）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全球主要地区数码胶印版销量及市场份额预测（2026-2031）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北美市场数码胶印版销量、收入及增长率（2020-2031）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欧洲市场数码胶印版销量、收入及增长率（2020-2031）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中国市场数码胶印版销量、收入及增长率（2020-2031）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日本市场数码胶印版销量、收入及增长率（2020-2031）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东南亚市场数码胶印版销量、收入及增长率（2020-2031）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印度市场数码胶印版销量、收入及增长率（2020-2031）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全球市场主要厂商数码胶印版产能市场份额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全球市场主要厂商数码胶印版销量（2020-2025）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全球市场主要厂商数码胶印版销量（2020-2025）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全球市场主要厂商数码胶印版销售收入（2020-2025）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全球市场主要厂商数码胶印版销售价格（2020-2025）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2024年全球主要生产商数码胶印版收入排名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中国市场主要厂商数码胶印版销量（2020-2025）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中国市场主要厂商数码胶印版销量（2020-2025）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中国市场主要厂商数码胶印版销售收入（2020-2025）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2024年中国主要生产商数码胶印版收入排名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中国市场主要厂商数码胶印版销售价格（2020-2025）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全球主要厂商数码胶印版总部及产地分布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全球主要厂商成立时间及数码胶印版商业化日期</w:t>
      </w:r>
      <w:r>
        <w:rPr>
          <w:rFonts w:hint="eastAsia"/>
        </w:rPr>
        <w:br/>
      </w:r>
      <w:r>
        <w:rPr>
          <w:rFonts w:hint="eastAsia"/>
        </w:rPr>
        <w:t>　　4.6 全球主要厂商数码胶印版产品类型及应用</w:t>
      </w:r>
      <w:r>
        <w:rPr>
          <w:rFonts w:hint="eastAsia"/>
        </w:rPr>
        <w:br/>
      </w:r>
      <w:r>
        <w:rPr>
          <w:rFonts w:hint="eastAsia"/>
        </w:rPr>
        <w:t>　　4.7 数码胶印版行业集中度、竞争程度分析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数码胶印版行业集中度分析：2024年全球Top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全球数码胶印版第一梯队、第二梯队和第三梯队生产商（品牌）及市场份额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数码胶印版销量、收入、价格及毛利率（2020-2025）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数码胶印版销量、收入、价格及毛利率（2020-2025）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数码胶印版销量、收入、价格及毛利率（2020-2025）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数码胶印版销量、收入、价格及毛利率（2020-2025）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数码胶印版销量、收入、价格及毛利率（2020-2025）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数码胶印版销量、收入、价格及毛利率（2020-2025）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数码胶印版销量、收入、价格及毛利率（2020-2025）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数码胶印版销量、收入、价格及毛利率（2020-2025）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数码胶印版销量、收入、价格及毛利率（2020-2025）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数码胶印版销量、收入、价格及毛利率（2020-2025）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数码胶印版销量、收入、价格及毛利率（2020-2025）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数码胶印版销量、收入、价格及毛利率（2020-2025）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数码胶印版销量、收入、价格及毛利率（2020-2025）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数码胶印版销量、收入、价格及毛利率（2020-2025）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数码胶印版销量、收入、价格及毛利率（2020-2025）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不同产品类型数码胶印版分析</w:t>
      </w:r>
      <w:r>
        <w:rPr>
          <w:rFonts w:hint="eastAsia"/>
        </w:rPr>
        <w:br/>
      </w:r>
      <w:r>
        <w:rPr>
          <w:rFonts w:hint="eastAsia"/>
        </w:rPr>
        <w:t>　　6.1 全球不同产品类型数码胶印版销量（2020-2031）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全球不同产品类型数码胶印版销量及市场份额（2020-2025）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全球不同产品类型数码胶印版销量预测（2026-2031）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全球不同产品类型数码胶印版收入（2020-2031）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全球不同产品类型数码胶印版收入及市场份额（2020-2025）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全球不同产品类型数码胶印版收入预测（2026-2031）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全球不同产品类型数码胶印版价格走势（2020-2031）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不同应用数码胶印版分析</w:t>
      </w:r>
      <w:r>
        <w:rPr>
          <w:rFonts w:hint="eastAsia"/>
        </w:rPr>
        <w:br/>
      </w:r>
      <w:r>
        <w:rPr>
          <w:rFonts w:hint="eastAsia"/>
        </w:rPr>
        <w:t>　　7.1 全球不同应用数码胶印版销量（2020-2031）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全球不同应用数码胶印版销量及市场份额（2020-2025）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全球不同应用数码胶印版销量预测（2026-2031）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全球不同应用数码胶印版收入（2020-2031）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全球不同应用数码胶印版收入及市场份额（2020-2025）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全球不同应用数码胶印版收入预测（2026-2031）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全球不同应用数码胶印版价格走势（2020-2031）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数码胶印版产业链分析</w:t>
      </w:r>
      <w:r>
        <w:rPr>
          <w:rFonts w:hint="eastAsia"/>
        </w:rPr>
        <w:br/>
      </w:r>
      <w:r>
        <w:rPr>
          <w:rFonts w:hint="eastAsia"/>
        </w:rPr>
        <w:t>　　8.2 数码胶印版工艺制造技术分析</w:t>
      </w:r>
      <w:r>
        <w:rPr>
          <w:rFonts w:hint="eastAsia"/>
        </w:rPr>
        <w:br/>
      </w:r>
      <w:r>
        <w:rPr>
          <w:rFonts w:hint="eastAsia"/>
        </w:rPr>
        <w:t>　　8.3 数码胶印版产业上游供应分析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数码胶印版下游客户分析</w:t>
      </w:r>
      <w:r>
        <w:rPr>
          <w:rFonts w:hint="eastAsia"/>
        </w:rPr>
        <w:br/>
      </w:r>
      <w:r>
        <w:rPr>
          <w:rFonts w:hint="eastAsia"/>
        </w:rPr>
        <w:t>　　8.5 数码胶印版销售渠道分析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数码胶印版行业发展机遇及主要驱动因素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数码胶印版行业发展面临的风险</w:t>
      </w:r>
      <w:r>
        <w:rPr>
          <w:rFonts w:hint="eastAsia"/>
        </w:rPr>
        <w:br/>
      </w:r>
      <w:r>
        <w:rPr>
          <w:rFonts w:hint="eastAsia"/>
        </w:rPr>
        <w:t>　　9.3 数码胶印版行业政策分析</w:t>
      </w:r>
      <w:r>
        <w:rPr>
          <w:rFonts w:hint="eastAsia"/>
        </w:rPr>
        <w:br/>
      </w:r>
      <w:r>
        <w:rPr>
          <w:rFonts w:hint="eastAsia"/>
        </w:rPr>
        <w:t>　　9.4 数码胶印版中国企业SWOT分析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全球不同产品类型数码胶印版销售额增长（CAGR）趋势2020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数码胶印版行业目前发展现状</w:t>
      </w:r>
      <w:r>
        <w:rPr>
          <w:rFonts w:hint="eastAsia"/>
        </w:rPr>
        <w:br/>
      </w:r>
      <w:r>
        <w:rPr>
          <w:rFonts w:hint="eastAsia"/>
        </w:rPr>
        <w:t>　　表 4： 数码胶印版发展趋势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全球主要地区数码胶印版产量增速（CAGR）：（2020 VS 2024 VS 2031）&amp;（百万平方米）</w:t>
      </w:r>
      <w:r>
        <w:rPr>
          <w:rFonts w:hint="eastAsia"/>
        </w:rPr>
        <w:br/>
      </w:r>
      <w:r>
        <w:rPr>
          <w:rFonts w:hint="eastAsia"/>
        </w:rPr>
        <w:t>　　表 6： 全球主要地区数码胶印版产量（2020-2025）&amp;（百万平方米）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7： 全球主要地区数码胶印版产量（2026-2031）&amp;（百万平方米）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8： 全球主要地区数码胶印版产量市场份额（2020-2025）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全球主要地区数码胶印版产量（2026-2031）&amp;（百万平方米）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全球主要地区数码胶印版销售收入增速：（2020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全球主要地区数码胶印版销售收入（2020-2025）&amp;（百万美元）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全球主要地区数码胶印版销售收入市场份额（2020-2025）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全球主要地区数码胶印版收入（2026-2031）&amp;（百万美元）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全球主要地区数码胶印版收入市场份额（2026-2031）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全球主要地区数码胶印版销量（百万平方米）：2020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全球主要地区数码胶印版销量（2020-2025）&amp;（百万平方米）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全球主要地区数码胶印版销量市场份额（2020-2025）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全球主要地区数码胶印版销量（2026-2031）&amp;（百万平方米）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全球主要地区数码胶印版销量份额（2026-2031）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全球市场主要厂商数码胶印版产能（2024-2025）&amp;（百万平方米）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全球市场主要厂商数码胶印版销量（2020-2025）&amp;（百万平方米）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全球市场主要厂商数码胶印版销量市场份额（2020-2025）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全球市场主要厂商数码胶印版销售收入（2020-2025）&amp;（百万美元）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全球市场主要厂商数码胶印版销售收入市场份额（2020-2025）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全球市场主要厂商数码胶印版销售价格（2020-2025）&amp;（美元/平方米）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2024年全球主要生产商数码胶印版收入排名（百万美元）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中国市场主要厂商数码胶印版销量（2020-2025）&amp;（百万平方米）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中国市场主要厂商数码胶印版销量市场份额（2020-2025）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中国市场主要厂商数码胶印版销售收入（2020-2025）&amp;（百万美元）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中国市场主要厂商数码胶印版销售收入市场份额（2020-2025）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2024年中国主要生产商数码胶印版收入排名（百万美元）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中国市场主要厂商数码胶印版销售价格（2020-2025）&amp;（美元/平方米）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全球主要厂商数码胶印版总部及产地分布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全球主要厂商成立时间及数码胶印版商业化日期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全球主要厂商数码胶印版产品类型及应用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2024年全球数码胶印版主要厂商市场地位（第一梯队、第二梯队和第三梯队）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全球数码胶印版市场投资、并购等现状分析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数码胶印版销量（百万平方米）、收入（百万美元）、价格（美元/平方米）及毛利率（2020-2025）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数码胶印版销量（百万平方米）、收入（百万美元）、价格（美元/平方米）及毛利率（2020-2025）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数码胶印版销量（百万平方米）、收入（百万美元）、价格（美元/平方米）及毛利率（2020-2025）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数码胶印版销量（百万平方米）、收入（百万美元）、价格（美元/平方米）及毛利率（2020-2025）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数码胶印版销量（百万平方米）、收入（百万美元）、价格（美元/平方米）及毛利率（2020-2025）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数码胶印版销量（百万平方米）、收入（百万美元）、价格（美元/平方米）及毛利率（2020-2025）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数码胶印版销量（百万平方米）、收入（百万美元）、价格（美元/平方米）及毛利率（2020-2025）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数码胶印版销量（百万平方米）、收入（百万美元）、价格（美元/平方米）及毛利率（2020-2025）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数码胶印版销量（百万平方米）、收入（百万美元）、价格（美元/平方米）及毛利率（2020-2025）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数码胶印版销量（百万平方米）、收入（百万美元）、价格（美元/平方米）及毛利率（2020-2025）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数码胶印版销量（百万平方米）、收入（百万美元）、价格（美元/平方米）及毛利率（2020-2025）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数码胶印版销量（百万平方米）、收入（百万美元）、价格（美元/平方米）及毛利率（2020-2025）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数码胶印版销量（百万平方米）、收入（百万美元）、价格（美元/平方米）及毛利率（2020-2025）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数码胶印版销量（百万平方米）、收入（百万美元）、价格（美元/平方米）及毛利率（2020-2025）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数码胶印版生产基地、销售区域、竞争对手及市场地位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数码胶印版产品规格、参数及市场应用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数码胶印版销量（百万平方米）、收入（百万美元）、价格（美元/平方米）及毛利率（2020-2025）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全球不同产品类型数码胶印版销量（2020-2025年）&amp;（百万平方米）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全球不同产品类型数码胶印版销量市场份额（2020-2025）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全球不同产品类型数码胶印版销量预测（2026-2031）&amp;（百万平方米）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全球市场不同产品类型数码胶印版销量市场份额预测（2026-2031）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全球不同产品类型数码胶印版收入（2020-2025年）&amp;（百万美元）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全球不同产品类型数码胶印版收入市场份额（2020-2025）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全球不同产品类型数码胶印版收入预测（2026-2031）&amp;（百万美元）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全球不同产品类型数码胶印版收入市场份额预测（2026-2031）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全球不同应用数码胶印版销量（2020-2025年）&amp;（百万平方米）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122： 全球不同应用数码胶印版销量市场份额（2020-2025）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全球不同应用数码胶印版销量预测（2026-2031）&amp;（百万平方米）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全球市场不同应用数码胶印版销量市场份额预测（2026-2031）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全球不同应用数码胶印版收入（2020-2025年）&amp;（百万美元）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全球不同应用数码胶印版收入市场份额（2020-2025）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全球不同应用数码胶印版收入预测（2026-2031）&amp;（百万美元）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全球不同应用数码胶印版收入市场份额预测（2026-2031）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数码胶印版上游原料供应商及联系方式列表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数码胶印版典型客户列表</w:t>
      </w:r>
      <w:r>
        <w:rPr>
          <w:rFonts w:hint="eastAsia"/>
        </w:rPr>
        <w:br/>
      </w:r>
      <w:r>
        <w:rPr>
          <w:rFonts w:hint="eastAsia"/>
        </w:rPr>
        <w:t>　　表 131： 数码胶印版主要销售模式及销售渠道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数码胶印版行业发展机遇及主要驱动因素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数码胶印版行业发展面临的风险</w:t>
      </w:r>
      <w:r>
        <w:rPr>
          <w:rFonts w:hint="eastAsia"/>
        </w:rPr>
        <w:br/>
      </w:r>
      <w:r>
        <w:rPr>
          <w:rFonts w:hint="eastAsia"/>
        </w:rPr>
        <w:t>　　表 134： 数码胶印版行业政策分析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数码胶印版产品图片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全球不同产品类型数码胶印版销售额2020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全球不同产品类型数码胶印版市场份额2024 &amp; 2031</w:t>
      </w:r>
      <w:r>
        <w:rPr>
          <w:rFonts w:hint="eastAsia"/>
        </w:rPr>
        <w:br/>
      </w:r>
      <w:r>
        <w:rPr>
          <w:rFonts w:hint="eastAsia"/>
        </w:rPr>
        <w:t>　　图 4： 热敏CTP版产品图片</w:t>
      </w:r>
      <w:r>
        <w:rPr>
          <w:rFonts w:hint="eastAsia"/>
        </w:rPr>
        <w:br/>
      </w:r>
      <w:r>
        <w:rPr>
          <w:rFonts w:hint="eastAsia"/>
        </w:rPr>
        <w:t>　　图 5： UV-CTP版产品图片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全球不同应用数码胶印版市场份额2024 &amp; 2031</w:t>
      </w:r>
      <w:r>
        <w:rPr>
          <w:rFonts w:hint="eastAsia"/>
        </w:rPr>
        <w:br/>
      </w:r>
      <w:r>
        <w:rPr>
          <w:rFonts w:hint="eastAsia"/>
        </w:rPr>
        <w:t>　　图 9： 图书</w:t>
      </w:r>
      <w:r>
        <w:rPr>
          <w:rFonts w:hint="eastAsia"/>
        </w:rPr>
        <w:br/>
      </w:r>
      <w:r>
        <w:rPr>
          <w:rFonts w:hint="eastAsia"/>
        </w:rPr>
        <w:t>　　图 10： 杂志</w:t>
      </w:r>
      <w:r>
        <w:rPr>
          <w:rFonts w:hint="eastAsia"/>
        </w:rPr>
        <w:br/>
      </w:r>
      <w:r>
        <w:rPr>
          <w:rFonts w:hint="eastAsia"/>
        </w:rPr>
        <w:t>　　图 11： 报纸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全球数码胶印版产能、产量、产能利用率及发展趋势（2020-2031）&amp;（百万平方米）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15： 全球数码胶印版产量、需求量及发展趋势（2020-2031）&amp;（百万平方米）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16： 全球主要地区数码胶印版产量（2020 VS 2024 VS 2031）&amp;（百万平方米）</w:t>
      </w:r>
      <w:r>
        <w:rPr>
          <w:rFonts w:hint="eastAsia"/>
        </w:rPr>
        <w:br/>
      </w:r>
      <w:r>
        <w:rPr>
          <w:rFonts w:hint="eastAsia"/>
        </w:rPr>
        <w:t>　　图 17： 全球主要地区数码胶印版产量市场份额（2020-2031）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中国数码胶印版产能、产量、产能利用率及发展趋势（2020-2031）&amp;（百万平方米）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19： 中国数码胶印版产量、市场需求量及发展趋势（2020-2031）&amp;（百万平方米）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20： 全球数码胶印版市场销售额及增长率：（2020-2031）&amp;（百万美元）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全球市场数码胶印版市场规模：2020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全球市场数码胶印版销量及增长率（2020-2031）&amp;（百万平方米）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23： 全球市场数码胶印版价格趋势（2020-2031）&amp;（美元/平方米）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全球主要地区数码胶印版销售收入（2020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全球主要地区数码胶印版销售收入市场份额（2020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北美市场数码胶印版销量及增长率（2020-2031）&amp;（百万平方米）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27： 北美市场数码胶印版收入及增长率（2020-2031）&amp;（百万美元）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欧洲市场数码胶印版销量及增长率（2020-2031）&amp;（百万平方米）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29： 欧洲市场数码胶印版收入及增长率（2020-2031）&amp;（百万美元）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中国市场数码胶印版销量及增长率（2020-2031）&amp;（百万平方米）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31： 中国市场数码胶印版收入及增长率（2020-2031）&amp;（百万美元）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日本市场数码胶印版销量及增长率（2020-2031）&amp;（百万平方米）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33： 日本市场数码胶印版收入及增长率（2020-2031）&amp;（百万美元）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东南亚市场数码胶印版销量及增长率（2020-2031）&amp;（百万平方米）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35： 东南亚市场数码胶印版收入及增长率（2020-2031）&amp;（百万美元）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印度市场数码胶印版销量及增长率（2020-2031）&amp;（百万平方米）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37： 印度市场数码胶印版收入及增长率（2020-2031）&amp;（百万美元）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2024年全球市场主要厂商数码胶印版销量市场份额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2024年全球市场主要厂商数码胶印版收入市场份额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2024年中国市场主要厂商数码胶印版销量市场份额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2024年中国市场主要厂商数码胶印版收入市场份额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2024年全球前五大生产商数码胶印版市场份额</w:t>
      </w:r>
      <w:r>
        <w:rPr>
          <w:rFonts w:hint="eastAsia"/>
        </w:rPr>
        <w:br/>
      </w:r>
      <w:r>
        <w:rPr>
          <w:rFonts w:hint="eastAsia"/>
        </w:rPr>
        <w:t>　　图 43： 2024年全球数码胶印版第一梯队、第二梯队和第三梯队厂商及市场份额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全球不同产品类型数码胶印版价格走势（2020-2031）&amp;（美元/平方米）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全球不同应用数码胶印版价格走势（2020-2031）&amp;（美元/平方米）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数码胶印版产业链</w:t>
      </w:r>
      <w:r>
        <w:rPr>
          <w:rFonts w:hint="eastAsia"/>
        </w:rPr>
        <w:br/>
      </w:r>
      <w:r>
        <w:rPr>
          <w:rFonts w:hint="eastAsia"/>
        </w:rPr>
        <w:t>　　图 47： 数码胶印版中国企业SWOT分析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ca8dd9e2d4cc5" w:history="1">
        <w:r>
          <w:rPr>
            <w:rStyle w:val="Hyperlink"/>
          </w:rPr>
          <w:t>2025-2031年全球与中国数码胶印版行业现状及市场前景报告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bca8dd9e2d4cc5" w:history="1">
        <w:r>
          <w:rPr>
            <w:rStyle w:val="Hyperlink"/>
          </w:rPr>
          <w:t>https://www.20087.com/7/22/ShuMaJiaoYinBanDeFaZhanQianJing.html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2e9096f9e4968" w:history="1">
      <w:r>
        <w:rPr>
          <w:rStyle w:val="Hyperlink"/>
        </w:rPr>
        <w:t>2025-2031年全球与中国数码胶印版行业现状及市场前景报告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uMaJiaoYinBanDeFaZhanQianJing.html" TargetMode="External" Id="Rdebca8dd9e2d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uMaJiaoYinBanDeFaZhanQianJing.html" TargetMode="External" Id="R9f12e9096f9e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2024-12-27T03:57:49Z</dcterms:created>
  <dcterms:modified xsi:type="dcterms:W3CDTF">2024-12-27T04:57:49Z</dcterms:modified>
  <dc:subject>2025-2031年全球与中国数码胶印版行业现状及市场前景报告</dc:subject>
  <dc:title>2025-2031年全球与中国数码胶印版行业现状及市场前景报告</dc:title>
  <cp:keywords>2025-2031年全球与中国数码胶印版行业现状及市场前景报告</cp:keywords>
  <dc:description>2025-2031年全球与中国数码胶印版行业现状及市场前景报告</dc:description>
</cp:coreProperties>
</file>