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57c7a6d604def" w:history="1">
              <w:r>
                <w:rPr>
                  <w:rStyle w:val="Hyperlink"/>
                </w:rPr>
                <w:t>中国氧化铁行业研究分析与发展趋势预测报告（2025-2031年）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57c7a6d604def" w:history="1">
              <w:r>
                <w:rPr>
                  <w:rStyle w:val="Hyperlink"/>
                </w:rPr>
                <w:t>中国氧化铁行业研究分析与发展趋势预测报告（2025-2031年）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57c7a6d604def" w:history="1">
                <w:r>
                  <w:rPr>
                    <w:rStyle w:val="Hyperlink"/>
                  </w:rPr>
                  <w:t>https://www.20087.com/7/22/YangHuaTieFaZhanQuShiYuCeBaoGao.html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广泛应用于涂料、塑料、陶瓷和化妆品等行业。近年来，随着对环保和可持续性要求的提高，氧化铁颜料因其无毒、稳定和成本效益高的特点，市场需求持续增长。技术上，通过改进合成方法，如湿法沉淀和高温煅烧，氧化铁的色谱范围和性能得到了扩展。</w:t>
      </w:r>
      <w:r>
        <w:rPr>
          <w:rFonts w:hint="eastAsia"/>
        </w:rPr>
        <w:br/>
      </w:r>
      <w:r>
        <w:rPr>
          <w:rFonts w:hint="eastAsia"/>
        </w:rPr>
        <w:t>　　未来，氧化铁将更加注重功能化和环保化。通过纳米技术，开发具有特殊功能的氧化铁材料，如磁性、催化性和光催化活性，拓宽其在生物医药和环境保护领域的应用。同时，采用可再生资源和生物基原料，减少对化石燃料的依赖，符合绿色化学的原则。此外，氧化铁颜料的回收和再利用技术将得到发展，减少废弃物产生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57c7a6d604def" w:history="1">
        <w:r>
          <w:rPr>
            <w:rStyle w:val="Hyperlink"/>
          </w:rPr>
          <w:t>中国氧化铁行业研究分析与发展趋势预测报告（2025-2031年）</w:t>
        </w:r>
      </w:hyperlink>
      <w:r>
        <w:rPr>
          <w:rFonts w:hint="eastAsia"/>
        </w:rPr>
        <w:t>》基于多年市场监测与行业研究，全面分析了氧化铁行业的现状、市场需求及市场规模，详细解读了氧化铁产业链结构、价格趋势及细分市场特点。报告科学预测了行业前景与发展方向，重点剖析了品牌竞争格局、市场集中度及主要企业的经营表现，并通过SWOT分析揭示了氧化铁行业机遇与风险。为投资者和决策者提供专业、客观的战略建议，是把握氧化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中国氧化铁行业发展环境</w:t>
      </w:r>
      <w:r>
        <w:rPr>
          <w:rFonts w:hint="eastAsia"/>
        </w:rPr>
        <w:br/>
      </w:r>
      <w:r>
        <w:rPr>
          <w:rFonts w:hint="eastAsia"/>
        </w:rPr>
        <w:t>　　第一节 氧化铁行业及属性分析</w:t>
      </w:r>
      <w:r>
        <w:rPr>
          <w:rFonts w:hint="eastAsia"/>
        </w:rPr>
        <w:br/>
      </w:r>
      <w:r>
        <w:rPr>
          <w:rFonts w:hint="eastAsia"/>
        </w:rPr>
        <w:t>　　　　一、氧化铁行业定义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四、氧化铁行业周期属性</w:t>
      </w:r>
      <w:r>
        <w:rPr>
          <w:rFonts w:hint="eastAsia"/>
        </w:rPr>
        <w:br/>
      </w:r>
      <w:r>
        <w:rPr>
          <w:rFonts w:hint="eastAsia"/>
        </w:rPr>
        <w:t>　　第二节 氧化铁行业经济发展环境</w:t>
      </w:r>
      <w:r>
        <w:rPr>
          <w:rFonts w:hint="eastAsia"/>
        </w:rPr>
        <w:br/>
      </w:r>
      <w:r>
        <w:rPr>
          <w:rFonts w:hint="eastAsia"/>
        </w:rPr>
        <w:t>　　第三节 氧化铁行业政策发展环境</w:t>
      </w:r>
      <w:r>
        <w:rPr>
          <w:rFonts w:hint="eastAsia"/>
        </w:rPr>
        <w:br/>
      </w:r>
      <w:r>
        <w:rPr>
          <w:rFonts w:hint="eastAsia"/>
        </w:rPr>
        <w:t>　　第四节 氧化铁行业社会发展环境</w:t>
      </w:r>
      <w:r>
        <w:rPr>
          <w:rFonts w:hint="eastAsia"/>
        </w:rPr>
        <w:br/>
      </w:r>
      <w:r>
        <w:rPr>
          <w:rFonts w:hint="eastAsia"/>
        </w:rPr>
        <w:t>　　第五节 氧化铁投融资发展环境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三、2025-2031年中国氧化铁市场需求预测分析</w:t>
      </w:r>
      <w:r>
        <w:rPr>
          <w:rFonts w:hint="eastAsia"/>
        </w:rPr>
        <w:br/>
      </w:r>
      <w:r>
        <w:rPr>
          <w:rFonts w:hint="eastAsia"/>
        </w:rPr>
        <w:t>　　第五节 氧化铁产业供需平衡状况分析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我国氧化铁行业前景与机遇分析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一、我国氧化铁行业发展前景</w:t>
      </w:r>
      <w:r>
        <w:rPr>
          <w:rFonts w:hint="eastAsia"/>
        </w:rPr>
        <w:br/>
      </w:r>
      <w:r>
        <w:rPr>
          <w:rFonts w:hint="eastAsia"/>
        </w:rPr>
        <w:t>　　　　二、我国氧化铁发展机遇分析</w:t>
      </w:r>
      <w:r>
        <w:rPr>
          <w:rFonts w:hint="eastAsia"/>
        </w:rPr>
        <w:br/>
      </w:r>
      <w:r>
        <w:rPr>
          <w:rFonts w:hint="eastAsia"/>
        </w:rPr>
        <w:t>　　　　三、2025年氧化铁的发展机遇分析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四、新冠疫情对氧化铁行业的影响分析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2025-2031年中国氧化铁市场趋势分析</w:t>
      </w:r>
      <w:r>
        <w:rPr>
          <w:rFonts w:hint="eastAsia"/>
        </w:rPr>
        <w:br/>
      </w:r>
      <w:r>
        <w:rPr>
          <w:rFonts w:hint="eastAsia"/>
        </w:rPr>
        <w:t>　　　　一、氧化铁市场趋势总结</w:t>
      </w:r>
      <w:r>
        <w:rPr>
          <w:rFonts w:hint="eastAsia"/>
        </w:rPr>
        <w:br/>
      </w:r>
      <w:r>
        <w:rPr>
          <w:rFonts w:hint="eastAsia"/>
        </w:rPr>
        <w:t>　　　　二、氧化铁发展趋势分析</w:t>
      </w:r>
      <w:r>
        <w:rPr>
          <w:rFonts w:hint="eastAsia"/>
        </w:rPr>
        <w:br/>
      </w:r>
      <w:r>
        <w:rPr>
          <w:rFonts w:hint="eastAsia"/>
        </w:rPr>
        <w:t>　　　　三、氧化铁市场发展空间</w:t>
      </w:r>
      <w:r>
        <w:rPr>
          <w:rFonts w:hint="eastAsia"/>
        </w:rPr>
        <w:br/>
      </w:r>
      <w:r>
        <w:rPr>
          <w:rFonts w:hint="eastAsia"/>
        </w:rPr>
        <w:t>　　　　四、氧化铁产业政策趋向</w:t>
      </w:r>
      <w:r>
        <w:rPr>
          <w:rFonts w:hint="eastAsia"/>
        </w:rPr>
        <w:br/>
      </w:r>
      <w:r>
        <w:rPr>
          <w:rFonts w:hint="eastAsia"/>
        </w:rPr>
        <w:t>　　　　五、氧化铁技术革新趋势</w:t>
      </w:r>
      <w:r>
        <w:rPr>
          <w:rFonts w:hint="eastAsia"/>
        </w:rPr>
        <w:br/>
      </w:r>
      <w:r>
        <w:rPr>
          <w:rFonts w:hint="eastAsia"/>
        </w:rPr>
        <w:t>　　　　六、氧化铁价格走势分析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二、2025年氧化铁行业投资效益分析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三、2025年氧化铁行业投资趋势预测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四、2025年氧化铁行业投资方向</w:t>
      </w:r>
      <w:r>
        <w:rPr>
          <w:rFonts w:hint="eastAsia"/>
        </w:rPr>
        <w:br/>
      </w:r>
      <w:r>
        <w:rPr>
          <w:rFonts w:hint="eastAsia"/>
        </w:rPr>
        <w:t>　　　　五、2025年氧化铁行业投资建议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2025-2031年氧化铁行业投资风险及控制策略分析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中:智林:－氧化铁行业项目投资建议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一、氧化铁技术应用注意事项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二、氧化铁项目投资注意事项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三、氧化铁生产开发注意事项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氧化铁行业类别</w:t>
      </w:r>
      <w:r>
        <w:rPr>
          <w:rFonts w:hint="eastAsia"/>
        </w:rPr>
        <w:br/>
      </w:r>
      <w:r>
        <w:rPr>
          <w:rFonts w:hint="eastAsia"/>
        </w:rPr>
        <w:t>　　图表 氧化铁行业产业链调研</w:t>
      </w:r>
      <w:r>
        <w:rPr>
          <w:rFonts w:hint="eastAsia"/>
        </w:rPr>
        <w:br/>
      </w:r>
      <w:r>
        <w:rPr>
          <w:rFonts w:hint="eastAsia"/>
        </w:rPr>
        <w:t>　　图表 氧化铁行业现状</w:t>
      </w:r>
      <w:r>
        <w:rPr>
          <w:rFonts w:hint="eastAsia"/>
        </w:rPr>
        <w:br/>
      </w:r>
      <w:r>
        <w:rPr>
          <w:rFonts w:hint="eastAsia"/>
        </w:rPr>
        <w:t>　　图表 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2019-2024年中国氧化铁行业产量统计</w:t>
      </w:r>
      <w:r>
        <w:rPr>
          <w:rFonts w:hint="eastAsia"/>
        </w:rPr>
        <w:br/>
      </w:r>
      <w:r>
        <w:rPr>
          <w:rFonts w:hint="eastAsia"/>
        </w:rPr>
        <w:t>　　图表 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2019-2024年中国氧化铁行情</w:t>
      </w:r>
      <w:r>
        <w:rPr>
          <w:rFonts w:hint="eastAsia"/>
        </w:rPr>
        <w:br/>
      </w:r>
      <w:r>
        <w:rPr>
          <w:rFonts w:hint="eastAsia"/>
        </w:rPr>
        <w:t>　　图表 2019-2024年中国氧化铁价格走势图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氧化铁行业竞争对手分析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图表 氧化铁行业准入条件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57c7a6d604def" w:history="1">
        <w:r>
          <w:rPr>
            <w:rStyle w:val="Hyperlink"/>
          </w:rPr>
          <w:t>中国氧化铁行业研究分析与发展趋势预测报告（2025-2031年）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57c7a6d604def" w:history="1">
        <w:r>
          <w:rPr>
            <w:rStyle w:val="Hyperlink"/>
          </w:rPr>
          <w:t>https://www.20087.com/7/22/YangHuaTieFaZhanQuShiYuCeBaoGao.html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5d0fcc754a8a" w:history="1">
      <w:r>
        <w:rPr>
          <w:rStyle w:val="Hyperlink"/>
        </w:rPr>
        <w:t>中国氧化铁行业研究分析与发展趋势预测报告（2025-2031年）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gHuaTieFaZhanQuShiYuCeBaoGao.html" TargetMode="External" Id="Rab057c7a6d60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gHuaTieFaZhanQuShiYuCeBaoGao.html" TargetMode="External" Id="Rc0235d0fcc75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2024-11-15T02:01:00Z</dcterms:created>
  <dcterms:modified xsi:type="dcterms:W3CDTF">2024-11-15T03:01:00Z</dcterms:modified>
  <dc:subject>中国氧化铁行业研究分析与发展趋势预测报告（2025-2031年）</dc:subject>
  <dc:title>中国氧化铁行业研究分析与发展趋势预测报告（2025-2031年）</dc:title>
  <cp:keywords>中国氧化铁行业研究分析与发展趋势预测报告（2025-2031年）</cp:keywords>
  <dc:description>中国氧化铁行业研究分析与发展趋势预测报告（2025-2031年）</dc:description>
</cp:coreProperties>
</file>