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88d99f2cb4ab1" w:history="1">
              <w:r>
                <w:rPr>
                  <w:rStyle w:val="Hyperlink"/>
                </w:rPr>
                <w:t>2025-2031年中国生物农药行业现状研究及发展趋势分析报告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88d99f2cb4ab1" w:history="1">
              <w:r>
                <w:rPr>
                  <w:rStyle w:val="Hyperlink"/>
                </w:rPr>
                <w:t>2025-2031年中国生物农药行业现状研究及发展趋势分析报告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88d99f2cb4ab1" w:history="1">
                <w:r>
                  <w:rPr>
                    <w:rStyle w:val="Hyperlink"/>
                  </w:rPr>
                  <w:t>https://www.20087.com/7/12/ShengWuNongYaoHangYeKeXingXingFenXi.html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一种环保、安全的病虫害防治手段，近年来随着全球对化学农药的限制和消费者对食品安全的关注，市场需求日益增长。生物农药包括微生物农药、植物源农药、信息素等，具有对环境影响小、对人畜安全、不易产生抗药性等优点。然而，生物农药的效果受环境因素影响较大，且成本相对较高，影响了其市场竞争力。</w:t>
      </w:r>
      <w:r>
        <w:rPr>
          <w:rFonts w:hint="eastAsia"/>
        </w:rPr>
        <w:br/>
      </w:r>
      <w:r>
        <w:rPr>
          <w:rFonts w:hint="eastAsia"/>
        </w:rPr>
        <w:t>　　未来，生物农药将更加注重功效提升和成本控制，通过生物工程技术，培育更高效、更稳定的生物农药制剂，降低生产成本。同时，生物农药将与精准农业技术结合，如智能喷洒系统，实现精准施药，提高农药利用率。此外，生物农药的法律法规和市场推广将得到加强，提升农民和消费者对生物农药的认知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88d99f2cb4ab1" w:history="1">
        <w:r>
          <w:rPr>
            <w:rStyle w:val="Hyperlink"/>
          </w:rPr>
          <w:t>2025-2031年中国生物农药行业现状研究及发展趋势分析报告</w:t>
        </w:r>
      </w:hyperlink>
      <w:r>
        <w:rPr>
          <w:rFonts w:hint="eastAsia"/>
        </w:rPr>
        <w:t>》基于国家统计局及相关行业协会的详实数据，结合国内外生物农药行业研究资料及深入市场调研，系统分析了生物农药行业的市场规模、市场需求及产业链现状。报告重点探讨了生物农药行业整体运行情况及细分领域特点，科学预测了生物农药市场前景与发展趋势，揭示了生物农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688d99f2cb4ab1" w:history="1">
        <w:r>
          <w:rPr>
            <w:rStyle w:val="Hyperlink"/>
          </w:rPr>
          <w:t>2025-2031年中国生物农药行业现状研究及发展趋势分析报告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生物农药行业概况</w:t>
      </w:r>
      <w:r>
        <w:rPr>
          <w:rFonts w:hint="eastAsia"/>
        </w:rPr>
        <w:br/>
      </w:r>
      <w:r>
        <w:rPr>
          <w:rFonts w:hint="eastAsia"/>
        </w:rPr>
        <w:t>　　第一节 生物农药行业定义与特征</w:t>
      </w:r>
      <w:r>
        <w:rPr>
          <w:rFonts w:hint="eastAsia"/>
        </w:rPr>
        <w:br/>
      </w:r>
      <w:r>
        <w:rPr>
          <w:rFonts w:hint="eastAsia"/>
        </w:rPr>
        <w:t>　　第二节 生物农药行业发展历程</w:t>
      </w:r>
      <w:r>
        <w:rPr>
          <w:rFonts w:hint="eastAsia"/>
        </w:rPr>
        <w:br/>
      </w:r>
      <w:r>
        <w:rPr>
          <w:rFonts w:hint="eastAsia"/>
        </w:rPr>
        <w:t>　　第三节 生物农药产业链分析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中国生物农药行业发展环境分析</w:t>
      </w:r>
      <w:r>
        <w:rPr>
          <w:rFonts w:hint="eastAsia"/>
        </w:rPr>
        <w:br/>
      </w:r>
      <w:r>
        <w:rPr>
          <w:rFonts w:hint="eastAsia"/>
        </w:rPr>
        <w:t>　　第一节 生物农药行业经济环境分析</w:t>
      </w:r>
      <w:r>
        <w:rPr>
          <w:rFonts w:hint="eastAsia"/>
        </w:rPr>
        <w:br/>
      </w:r>
      <w:r>
        <w:rPr>
          <w:rFonts w:hint="eastAsia"/>
        </w:rPr>
        <w:t>　　第二节 生物农药行业政策环境分析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一、生物农药行业政策影响分析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二、相关生物农药行业标准分析</w:t>
      </w:r>
      <w:r>
        <w:rPr>
          <w:rFonts w:hint="eastAsia"/>
        </w:rPr>
        <w:br/>
      </w:r>
      <w:r>
        <w:rPr>
          <w:rFonts w:hint="eastAsia"/>
        </w:rPr>
        <w:t>　　第三节 生物农药行业社会环境分析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2024-2025年中国生物农药行业发展概况</w:t>
      </w:r>
      <w:r>
        <w:rPr>
          <w:rFonts w:hint="eastAsia"/>
        </w:rPr>
        <w:br/>
      </w:r>
      <w:r>
        <w:rPr>
          <w:rFonts w:hint="eastAsia"/>
        </w:rPr>
        <w:t>　　第一节 生物农药行业发展态势分析</w:t>
      </w:r>
      <w:r>
        <w:rPr>
          <w:rFonts w:hint="eastAsia"/>
        </w:rPr>
        <w:br/>
      </w:r>
      <w:r>
        <w:rPr>
          <w:rFonts w:hint="eastAsia"/>
        </w:rPr>
        <w:t>　　第二节 生物农药行业发展特点分析</w:t>
      </w:r>
      <w:r>
        <w:rPr>
          <w:rFonts w:hint="eastAsia"/>
        </w:rPr>
        <w:br/>
      </w:r>
      <w:r>
        <w:rPr>
          <w:rFonts w:hint="eastAsia"/>
        </w:rPr>
        <w:t>　　第三节 生物农药行业市场供需分析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中国生物农药行业市场供需状况分析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中国生物农药市场规模情况</w:t>
      </w:r>
      <w:r>
        <w:rPr>
          <w:rFonts w:hint="eastAsia"/>
        </w:rPr>
        <w:br/>
      </w:r>
      <w:r>
        <w:rPr>
          <w:rFonts w:hint="eastAsia"/>
        </w:rPr>
        <w:t>　　第二节 中国生物农药行业盈利情况分析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中国生物农药市场需求状况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一、2019-2024年生物农药市场需求情况</w:t>
      </w:r>
      <w:r>
        <w:rPr>
          <w:rFonts w:hint="eastAsia"/>
        </w:rPr>
        <w:br/>
      </w:r>
      <w:r>
        <w:rPr>
          <w:rFonts w:hint="eastAsia"/>
        </w:rPr>
        <w:t>　　　　二、2025年生物农药行业市场需求特点分析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三、2025-2031年生物农药市场需求预测</w:t>
      </w:r>
      <w:r>
        <w:rPr>
          <w:rFonts w:hint="eastAsia"/>
        </w:rPr>
        <w:br/>
      </w:r>
      <w:r>
        <w:rPr>
          <w:rFonts w:hint="eastAsia"/>
        </w:rPr>
        <w:t>　　第四节 中国生物农药行业产量情况分析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一、2019-2024年中国生物农药行业产量统计分析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二、生物农药行业区域产量分析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三、2025-2031年中国生物农药行业产量预测分析</w:t>
      </w:r>
      <w:r>
        <w:rPr>
          <w:rFonts w:hint="eastAsia"/>
        </w:rPr>
        <w:br/>
      </w:r>
      <w:r>
        <w:rPr>
          <w:rFonts w:hint="eastAsia"/>
        </w:rPr>
        <w:t>　　第五节 生物农药行业市场供需平衡状况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生物农药细分市场深度分析</w:t>
      </w:r>
      <w:r>
        <w:rPr>
          <w:rFonts w:hint="eastAsia"/>
        </w:rPr>
        <w:br/>
      </w:r>
      <w:r>
        <w:rPr>
          <w:rFonts w:hint="eastAsia"/>
        </w:rPr>
        <w:t>　　第一节 生物农药细分市场（一）发展研究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生物农药细分市场（二）发展研究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2019-2024年中国生物农药行业区域市场分析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中国生物农药行业区域市场结构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重点地区生物农药行业调研分析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2019-2024年中国生物农药行业总体发展状况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中国生物农药行业规模情况分析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一、生物农药行业单位规模情况分析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二、生物农药行业人员规模状况分析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三、生物农药行业资产规模状况分析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四、生物农药行业市场规模状况分析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五、生物农药行业敏感性分析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一、生物农药行业盈利能力分析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二、生物农药行业偿债能力分析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三、生物农药行业营运能力分析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四、生物农药行业发展能力分析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中国生物农药行业竞争格局分析</w:t>
      </w:r>
      <w:r>
        <w:rPr>
          <w:rFonts w:hint="eastAsia"/>
        </w:rPr>
        <w:br/>
      </w:r>
      <w:r>
        <w:rPr>
          <w:rFonts w:hint="eastAsia"/>
        </w:rPr>
        <w:t>　　第一节 生物农药行业竞争格局分析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一、生物农药行业集中度分析</w:t>
      </w:r>
      <w:r>
        <w:rPr>
          <w:rFonts w:hint="eastAsia"/>
        </w:rPr>
        <w:br/>
      </w:r>
      <w:r>
        <w:rPr>
          <w:rFonts w:hint="eastAsia"/>
        </w:rPr>
        <w:t>　　　　二、生物农药市场竞争程度分析</w:t>
      </w:r>
      <w:r>
        <w:rPr>
          <w:rFonts w:hint="eastAsia"/>
        </w:rPr>
        <w:br/>
      </w:r>
      <w:r>
        <w:rPr>
          <w:rFonts w:hint="eastAsia"/>
        </w:rPr>
        <w:t>　　第二节 生物农药行业竞争态势分析</w:t>
      </w:r>
      <w:r>
        <w:rPr>
          <w:rFonts w:hint="eastAsia"/>
        </w:rPr>
        <w:br/>
      </w:r>
      <w:r>
        <w:rPr>
          <w:rFonts w:hint="eastAsia"/>
        </w:rPr>
        <w:t>　　　　一、生物农药产品价位竞争</w:t>
      </w:r>
      <w:r>
        <w:rPr>
          <w:rFonts w:hint="eastAsia"/>
        </w:rPr>
        <w:br/>
      </w:r>
      <w:r>
        <w:rPr>
          <w:rFonts w:hint="eastAsia"/>
        </w:rPr>
        <w:t>　　　　二、生物农药产品质量竞争</w:t>
      </w:r>
      <w:r>
        <w:rPr>
          <w:rFonts w:hint="eastAsia"/>
        </w:rPr>
        <w:br/>
      </w:r>
      <w:r>
        <w:rPr>
          <w:rFonts w:hint="eastAsia"/>
        </w:rPr>
        <w:t>　　　　三、生物农药产品技术竞争</w:t>
      </w:r>
      <w:r>
        <w:rPr>
          <w:rFonts w:hint="eastAsia"/>
        </w:rPr>
        <w:br/>
      </w:r>
      <w:r>
        <w:rPr>
          <w:rFonts w:hint="eastAsia"/>
        </w:rPr>
        <w:t>　　第三节 生物农药行业竞争策略分析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生物农药重点企业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三、生物农药企业经营状况</w:t>
      </w:r>
      <w:r>
        <w:rPr>
          <w:rFonts w:hint="eastAsia"/>
        </w:rPr>
        <w:br/>
      </w:r>
      <w:r>
        <w:rPr>
          <w:rFonts w:hint="eastAsia"/>
        </w:rPr>
        <w:t>　　　　四、生物农药企业发展策略</w:t>
      </w:r>
      <w:r>
        <w:rPr>
          <w:rFonts w:hint="eastAsia"/>
        </w:rPr>
        <w:br/>
      </w:r>
      <w:r>
        <w:rPr>
          <w:rFonts w:hint="eastAsia"/>
        </w:rPr>
        <w:t>　　第二节 生物农药重点企业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三、生物农药企业经营状况</w:t>
      </w:r>
      <w:r>
        <w:rPr>
          <w:rFonts w:hint="eastAsia"/>
        </w:rPr>
        <w:br/>
      </w:r>
      <w:r>
        <w:rPr>
          <w:rFonts w:hint="eastAsia"/>
        </w:rPr>
        <w:t>　　　　四、生物农药企业发展策略</w:t>
      </w:r>
      <w:r>
        <w:rPr>
          <w:rFonts w:hint="eastAsia"/>
        </w:rPr>
        <w:br/>
      </w:r>
      <w:r>
        <w:rPr>
          <w:rFonts w:hint="eastAsia"/>
        </w:rPr>
        <w:t>　　第三节 生物农药重点企业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三、生物农药企业经营状况</w:t>
      </w:r>
      <w:r>
        <w:rPr>
          <w:rFonts w:hint="eastAsia"/>
        </w:rPr>
        <w:br/>
      </w:r>
      <w:r>
        <w:rPr>
          <w:rFonts w:hint="eastAsia"/>
        </w:rPr>
        <w:t>　　　　四、生物农药企业发展策略</w:t>
      </w:r>
      <w:r>
        <w:rPr>
          <w:rFonts w:hint="eastAsia"/>
        </w:rPr>
        <w:br/>
      </w:r>
      <w:r>
        <w:rPr>
          <w:rFonts w:hint="eastAsia"/>
        </w:rPr>
        <w:t>　　第四节 生物农药重点企业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三、生物农药企业经营状况</w:t>
      </w:r>
      <w:r>
        <w:rPr>
          <w:rFonts w:hint="eastAsia"/>
        </w:rPr>
        <w:br/>
      </w:r>
      <w:r>
        <w:rPr>
          <w:rFonts w:hint="eastAsia"/>
        </w:rPr>
        <w:t>　　　　四、生物农药企业发展策略</w:t>
      </w:r>
      <w:r>
        <w:rPr>
          <w:rFonts w:hint="eastAsia"/>
        </w:rPr>
        <w:br/>
      </w:r>
      <w:r>
        <w:rPr>
          <w:rFonts w:hint="eastAsia"/>
        </w:rPr>
        <w:t>　　第五节 生物农药重点企业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三、生物农药企业经营状况</w:t>
      </w:r>
      <w:r>
        <w:rPr>
          <w:rFonts w:hint="eastAsia"/>
        </w:rPr>
        <w:br/>
      </w:r>
      <w:r>
        <w:rPr>
          <w:rFonts w:hint="eastAsia"/>
        </w:rPr>
        <w:t>　　　　四、生物农药企业发展策略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中国生物农药行业营销策略分析</w:t>
      </w:r>
      <w:r>
        <w:rPr>
          <w:rFonts w:hint="eastAsia"/>
        </w:rPr>
        <w:br/>
      </w:r>
      <w:r>
        <w:rPr>
          <w:rFonts w:hint="eastAsia"/>
        </w:rPr>
        <w:t>　　第一节 生物农药市场推广策略研究分析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一、做好生物农药产品导入</w:t>
      </w:r>
      <w:r>
        <w:rPr>
          <w:rFonts w:hint="eastAsia"/>
        </w:rPr>
        <w:br/>
      </w:r>
      <w:r>
        <w:rPr>
          <w:rFonts w:hint="eastAsia"/>
        </w:rPr>
        <w:t>　　　　二、做好生物农药产品组合和产品线决策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三、生物农药行业城市市场推广策略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生物农药行业渠道营销研究分析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一、生物农药行业营销环境分析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二、生物农药行业现存的营销渠道分析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三、生物农药行业终端市场营销管理策略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生物农药行业营销战略研究分析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一、中国生物农药行业有效整合营销策略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二、建立生物农药行业厂商的双嬴模式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生物农药行业投资情况与发展前景分析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2024-2025年生物农药行业投资情况分析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一、2024-2025年生物农药总体投资结构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二、2024-2025年生物农药投资规模情况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三、2024-2025年生物农药投资增速情况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四、2024-2025年生物农药分地区投资分析</w:t>
      </w:r>
      <w:r>
        <w:rPr>
          <w:rFonts w:hint="eastAsia"/>
        </w:rPr>
        <w:br/>
      </w:r>
      <w:r>
        <w:rPr>
          <w:rFonts w:hint="eastAsia"/>
        </w:rPr>
        <w:t>　　第二节 生物农药行业投资机会分析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一、生物农药投资项目分析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二、可以投资的生物农药模式</w:t>
      </w:r>
      <w:r>
        <w:rPr>
          <w:rFonts w:hint="eastAsia"/>
        </w:rPr>
        <w:br/>
      </w:r>
      <w:r>
        <w:rPr>
          <w:rFonts w:hint="eastAsia"/>
        </w:rPr>
        <w:t>　　　　三、2025年生物农药投资机会分析</w:t>
      </w:r>
      <w:r>
        <w:rPr>
          <w:rFonts w:hint="eastAsia"/>
        </w:rPr>
        <w:br/>
      </w:r>
      <w:r>
        <w:rPr>
          <w:rFonts w:hint="eastAsia"/>
        </w:rPr>
        <w:t>　　　　四、2025年生物农药投资新方向</w:t>
      </w:r>
      <w:r>
        <w:rPr>
          <w:rFonts w:hint="eastAsia"/>
        </w:rPr>
        <w:br/>
      </w:r>
      <w:r>
        <w:rPr>
          <w:rFonts w:hint="eastAsia"/>
        </w:rPr>
        <w:t>　　第三节 生物农药行业发展前景分析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一、2025年生物农药市场发展前景</w:t>
      </w:r>
      <w:r>
        <w:rPr>
          <w:rFonts w:hint="eastAsia"/>
        </w:rPr>
        <w:br/>
      </w:r>
      <w:r>
        <w:rPr>
          <w:rFonts w:hint="eastAsia"/>
        </w:rPr>
        <w:t>　　　　二、2025年生物农药市场面临的发展商机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生物农药行业投资风险与控制策略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生物农药行业SWOT模型分析</w:t>
      </w:r>
      <w:r>
        <w:rPr>
          <w:rFonts w:hint="eastAsia"/>
        </w:rPr>
        <w:br/>
      </w:r>
      <w:r>
        <w:rPr>
          <w:rFonts w:hint="eastAsia"/>
        </w:rPr>
        <w:t>　　　　一、生物农药行业优势分析</w:t>
      </w:r>
      <w:r>
        <w:rPr>
          <w:rFonts w:hint="eastAsia"/>
        </w:rPr>
        <w:br/>
      </w:r>
      <w:r>
        <w:rPr>
          <w:rFonts w:hint="eastAsia"/>
        </w:rPr>
        <w:t>　　　　二、生物农药行业劣势分析</w:t>
      </w:r>
      <w:r>
        <w:rPr>
          <w:rFonts w:hint="eastAsia"/>
        </w:rPr>
        <w:br/>
      </w:r>
      <w:r>
        <w:rPr>
          <w:rFonts w:hint="eastAsia"/>
        </w:rPr>
        <w:t>　　　　三、生物农药行业机会分析</w:t>
      </w:r>
      <w:r>
        <w:rPr>
          <w:rFonts w:hint="eastAsia"/>
        </w:rPr>
        <w:br/>
      </w:r>
      <w:r>
        <w:rPr>
          <w:rFonts w:hint="eastAsia"/>
        </w:rPr>
        <w:t>　　　　四、生物农药行业风险分析</w:t>
      </w:r>
      <w:r>
        <w:rPr>
          <w:rFonts w:hint="eastAsia"/>
        </w:rPr>
        <w:br/>
      </w:r>
      <w:r>
        <w:rPr>
          <w:rFonts w:hint="eastAsia"/>
        </w:rPr>
        <w:t>　　第二节 生物农药行业风险分析</w:t>
      </w:r>
      <w:r>
        <w:rPr>
          <w:rFonts w:hint="eastAsia"/>
        </w:rPr>
        <w:br/>
      </w:r>
      <w:r>
        <w:rPr>
          <w:rFonts w:hint="eastAsia"/>
        </w:rPr>
        <w:t>　　　　一、生物农药市场竞争风险</w:t>
      </w:r>
      <w:r>
        <w:rPr>
          <w:rFonts w:hint="eastAsia"/>
        </w:rPr>
        <w:br/>
      </w:r>
      <w:r>
        <w:rPr>
          <w:rFonts w:hint="eastAsia"/>
        </w:rPr>
        <w:t>　　　　二、生物农药原材料压力风险分析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三、生物农药技术风险分析</w:t>
      </w:r>
      <w:r>
        <w:rPr>
          <w:rFonts w:hint="eastAsia"/>
        </w:rPr>
        <w:br/>
      </w:r>
      <w:r>
        <w:rPr>
          <w:rFonts w:hint="eastAsia"/>
        </w:rPr>
        <w:t>　　　　四、生物农药政策和体制风险</w:t>
      </w:r>
      <w:r>
        <w:rPr>
          <w:rFonts w:hint="eastAsia"/>
        </w:rPr>
        <w:br/>
      </w:r>
      <w:r>
        <w:rPr>
          <w:rFonts w:hint="eastAsia"/>
        </w:rPr>
        <w:t>　　　　五、生物农药行业进入退出风险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2025-2031年生物农药行业投资风险及控制策略分析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一、生物农药市场风险及控制策略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四、生物农药同业竞争风险及控制策略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五、生物农药行业其他风险及控制策略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2025-2031年生物农药行业盈利模式与投资策略探讨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国外生物农药行业投资现状及经营模式分析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一、境外生物农药行业成长情况调查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我国生物农药行业商业模式探讨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我国生物农药行业投资国际化发展战略分析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我国生物农药行业投资策略分析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　生物农药行业最优投资路径设计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生物农药重点企业经营情况分析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2025年生物农药行业壁垒</w:t>
      </w:r>
      <w:r>
        <w:rPr>
          <w:rFonts w:hint="eastAsia"/>
        </w:rPr>
        <w:br/>
      </w:r>
      <w:r>
        <w:rPr>
          <w:rFonts w:hint="eastAsia"/>
        </w:rPr>
        <w:t>　　图表 2025年生物农药市场前景分析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2025-2031年中国生物农药市场需求预测</w:t>
      </w:r>
      <w:r>
        <w:rPr>
          <w:rFonts w:hint="eastAsia"/>
        </w:rPr>
        <w:br/>
      </w:r>
      <w:r>
        <w:rPr>
          <w:rFonts w:hint="eastAsia"/>
        </w:rPr>
        <w:t>　　图表 2025年生物农药发展趋势预测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88d99f2cb4ab1" w:history="1">
        <w:r>
          <w:rPr>
            <w:rStyle w:val="Hyperlink"/>
          </w:rPr>
          <w:t>2025-2031年中国生物农药行业现状研究及发展趋势分析报告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88d99f2cb4ab1" w:history="1">
        <w:r>
          <w:rPr>
            <w:rStyle w:val="Hyperlink"/>
          </w:rPr>
          <w:t>https://www.20087.com/7/12/ShengWuNongYaoHangYeKeXingXingFenXi.html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cb1932f6b421d" w:history="1">
      <w:r>
        <w:rPr>
          <w:rStyle w:val="Hyperlink"/>
        </w:rPr>
        <w:t>2025-2031年中国生物农药行业现状研究及发展趋势分析报告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engWuNongYaoHangYeKeXingXingFenXi.html" TargetMode="External" Id="Rba688d99f2cb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engWuNongYaoHangYeKeXingXingFenXi.html" TargetMode="External" Id="Ref9cb1932f6b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2024-11-28T03:30:00Z</dcterms:created>
  <dcterms:modified xsi:type="dcterms:W3CDTF">2024-11-28T04:30:00Z</dcterms:modified>
  <dc:subject>2025-2031年中国生物农药行业现状研究及发展趋势分析报告</dc:subject>
  <dc:title>2025-2031年中国生物农药行业现状研究及发展趋势分析报告</dc:title>
  <cp:keywords>2025-2031年中国生物农药行业现状研究及发展趋势分析报告</cp:keywords>
  <dc:description>2025-2031年中国生物农药行业现状研究及发展趋势分析报告</dc:description>
</cp:coreProperties>
</file>