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6f57fba974945" w:history="1">
              <w:r>
                <w:rPr>
                  <w:rStyle w:val="Hyperlink"/>
                </w:rPr>
                <w:t>2025-2031年中国工业电池市场调查研究与发展前景预测报告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6f57fba974945" w:history="1">
              <w:r>
                <w:rPr>
                  <w:rStyle w:val="Hyperlink"/>
                </w:rPr>
                <w:t>2025-2031年中国工业电池市场调查研究与发展前景预测报告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6f57fba974945" w:history="1">
                <w:r>
                  <w:rPr>
                    <w:rStyle w:val="Hyperlink"/>
                  </w:rPr>
                  <w:t>https://www.20087.com/7/72/GongYeDianChiFaZhanQianJingFenXi.html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池技术正处于快速变革期，以锂离子电池为主导，广泛应用于电动汽车、储能系统及各种工业设备中。随着能源转型和环保要求的提升，高能量密度、长循环寿命及快速充放电能力成为关键指标。同时，电池安全管理系统的智能化、远程监控技术的集成，提高了电池系统的安全性和运维效率。</w:t>
      </w:r>
      <w:r>
        <w:rPr>
          <w:rFonts w:hint="eastAsia"/>
        </w:rPr>
        <w:br/>
      </w:r>
      <w:r>
        <w:rPr>
          <w:rFonts w:hint="eastAsia"/>
        </w:rPr>
        <w:t>　　工业电池的未来趋势将聚焦于技术创新和材料科学的突破。固态电池、钠离子电池等新型电池技术的研究有望解决现有电池的能量密度、安全性及成本问题。循环经济模式的推广，如电池回收利用体系的建立，将促进资源的可持续利用。此外，电池标准化和模块化设计将提高互换性和通用性，加速电池在各行业应用的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6f57fba974945" w:history="1">
        <w:r>
          <w:rPr>
            <w:rStyle w:val="Hyperlink"/>
          </w:rPr>
          <w:t>2025-2031年中国工业电池市场调查研究与发展前景预测报告</w:t>
        </w:r>
      </w:hyperlink>
      <w:r>
        <w:rPr>
          <w:rFonts w:hint="eastAsia"/>
        </w:rPr>
        <w:t>》全面分析了工业电池行业的产业链、市场规模、需求与价格动态，并客观呈现了当前行业的现状。同时，报告科学预测了工业电池市场前景及发展趋势，聚焦于重点企业，全面分析了工业电池市场竞争格局、集中度及品牌影响力。此外，工业电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工业电池行业概述</w:t>
      </w:r>
      <w:r>
        <w:rPr>
          <w:rFonts w:hint="eastAsia"/>
        </w:rPr>
        <w:br/>
      </w:r>
      <w:r>
        <w:rPr>
          <w:rFonts w:hint="eastAsia"/>
        </w:rPr>
        <w:t>　　第一节 工业电池定义与分类</w:t>
      </w:r>
      <w:r>
        <w:rPr>
          <w:rFonts w:hint="eastAsia"/>
        </w:rPr>
        <w:br/>
      </w:r>
      <w:r>
        <w:rPr>
          <w:rFonts w:hint="eastAsia"/>
        </w:rPr>
        <w:t>　　第二节 工业电池应用领域</w:t>
      </w:r>
      <w:r>
        <w:rPr>
          <w:rFonts w:hint="eastAsia"/>
        </w:rPr>
        <w:br/>
      </w:r>
      <w:r>
        <w:rPr>
          <w:rFonts w:hint="eastAsia"/>
        </w:rPr>
        <w:t>　　第三节 工业电池行业经济指标分析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一、国内工业电池产能及利用情况</w:t>
      </w:r>
      <w:r>
        <w:rPr>
          <w:rFonts w:hint="eastAsia"/>
        </w:rPr>
        <w:br/>
      </w:r>
      <w:r>
        <w:rPr>
          <w:rFonts w:hint="eastAsia"/>
        </w:rPr>
        <w:t>　　　　二、工业电池产能扩张与投资动态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三、2025-2031年工业电池产量预测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一、2024-2025年工业电池行业需求现状</w:t>
      </w:r>
      <w:r>
        <w:rPr>
          <w:rFonts w:hint="eastAsia"/>
        </w:rPr>
        <w:br/>
      </w:r>
      <w:r>
        <w:rPr>
          <w:rFonts w:hint="eastAsia"/>
        </w:rPr>
        <w:t>　　　　二、工业电池客户群体与需求特点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2019-2024年中国工业电池行业规模情况</w:t>
      </w:r>
      <w:r>
        <w:rPr>
          <w:rFonts w:hint="eastAsia"/>
        </w:rPr>
        <w:br/>
      </w:r>
      <w:r>
        <w:rPr>
          <w:rFonts w:hint="eastAsia"/>
        </w:rPr>
        <w:t>　　　　一、工业电池行业企业数量规模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一、工业电池行业盈利能力</w:t>
      </w:r>
      <w:r>
        <w:rPr>
          <w:rFonts w:hint="eastAsia"/>
        </w:rPr>
        <w:br/>
      </w:r>
      <w:r>
        <w:rPr>
          <w:rFonts w:hint="eastAsia"/>
        </w:rPr>
        <w:t>　　　　二、工业电池行业偿债能力</w:t>
      </w:r>
      <w:r>
        <w:rPr>
          <w:rFonts w:hint="eastAsia"/>
        </w:rPr>
        <w:br/>
      </w:r>
      <w:r>
        <w:rPr>
          <w:rFonts w:hint="eastAsia"/>
        </w:rPr>
        <w:t>　　　　三、工业电池行业营运能力</w:t>
      </w:r>
      <w:r>
        <w:rPr>
          <w:rFonts w:hint="eastAsia"/>
        </w:rPr>
        <w:br/>
      </w:r>
      <w:r>
        <w:rPr>
          <w:rFonts w:hint="eastAsia"/>
        </w:rPr>
        <w:t>　　　　四、工业电池行业发展能力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中国工业电池行业竞争格局分析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中国工业电池行业风险与对策</w:t>
      </w:r>
      <w:r>
        <w:rPr>
          <w:rFonts w:hint="eastAsia"/>
        </w:rPr>
        <w:br/>
      </w:r>
      <w:r>
        <w:rPr>
          <w:rFonts w:hint="eastAsia"/>
        </w:rPr>
        <w:t>　　第一节 工业电池行业SWOT分析</w:t>
      </w:r>
      <w:r>
        <w:rPr>
          <w:rFonts w:hint="eastAsia"/>
        </w:rPr>
        <w:br/>
      </w:r>
      <w:r>
        <w:rPr>
          <w:rFonts w:hint="eastAsia"/>
        </w:rPr>
        <w:t>　　　　一、工业电池行业优势</w:t>
      </w:r>
      <w:r>
        <w:rPr>
          <w:rFonts w:hint="eastAsia"/>
        </w:rPr>
        <w:br/>
      </w:r>
      <w:r>
        <w:rPr>
          <w:rFonts w:hint="eastAsia"/>
        </w:rPr>
        <w:t>　　　　二、工业电池行业劣势</w:t>
      </w:r>
      <w:r>
        <w:rPr>
          <w:rFonts w:hint="eastAsia"/>
        </w:rPr>
        <w:br/>
      </w:r>
      <w:r>
        <w:rPr>
          <w:rFonts w:hint="eastAsia"/>
        </w:rPr>
        <w:t>　　　　三、工业电池市场机会</w:t>
      </w:r>
      <w:r>
        <w:rPr>
          <w:rFonts w:hint="eastAsia"/>
        </w:rPr>
        <w:br/>
      </w:r>
      <w:r>
        <w:rPr>
          <w:rFonts w:hint="eastAsia"/>
        </w:rPr>
        <w:t>　　　　四、工业电池市场威胁</w:t>
      </w:r>
      <w:r>
        <w:rPr>
          <w:rFonts w:hint="eastAsia"/>
        </w:rPr>
        <w:br/>
      </w:r>
      <w:r>
        <w:rPr>
          <w:rFonts w:hint="eastAsia"/>
        </w:rPr>
        <w:t>　　第二节 工业电池行业风险及对策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中^智林^－工业电池行业发展建议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2025年工业电池行业壁垒</w:t>
      </w:r>
      <w:r>
        <w:rPr>
          <w:rFonts w:hint="eastAsia"/>
        </w:rPr>
        <w:br/>
      </w:r>
      <w:r>
        <w:rPr>
          <w:rFonts w:hint="eastAsia"/>
        </w:rPr>
        <w:t>　　图表 2025年工业电池市场前景分析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2025-2031年中国工业电池市场需求预测</w:t>
      </w:r>
      <w:r>
        <w:rPr>
          <w:rFonts w:hint="eastAsia"/>
        </w:rPr>
        <w:br/>
      </w:r>
      <w:r>
        <w:rPr>
          <w:rFonts w:hint="eastAsia"/>
        </w:rPr>
        <w:t>　　图表 2025年工业电池发展趋势预测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6f57fba974945" w:history="1">
        <w:r>
          <w:rPr>
            <w:rStyle w:val="Hyperlink"/>
          </w:rPr>
          <w:t>2025-2031年中国工业电池市场调查研究与发展前景预测报告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6f57fba974945" w:history="1">
        <w:r>
          <w:rPr>
            <w:rStyle w:val="Hyperlink"/>
          </w:rPr>
          <w:t>https://www.20087.com/7/72/GongYeDianChiFaZhanQianJingFenXi.html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热点：储电池和蓄电池、工业电池品牌排行、生产电池的公司、工业电池和电动车电池的区别、蓄电池的品牌有哪些、工业电池有哪些、工业电池用在什么地方、工业电池用在什么地方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a055946ae45de" w:history="1">
      <w:r>
        <w:rPr>
          <w:rStyle w:val="Hyperlink"/>
        </w:rPr>
        <w:t>2025-2031年中国工业电池市场调查研究与发展前景预测报告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YeDianChiFaZhanQianJingFenXi.html" TargetMode="External" Id="Rc956f57fba97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YeDianChiFaZhanQianJingFenXi.html" TargetMode="External" Id="Reb4a055946ae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2024-12-11T07:46:00Z</dcterms:created>
  <dcterms:modified xsi:type="dcterms:W3CDTF">2024-12-11T08:46:00Z</dcterms:modified>
  <dc:subject>2025-2031年中国工业电池市场调查研究与发展前景预测报告</dc:subject>
  <dc:title>2025-2031年中国工业电池市场调查研究与发展前景预测报告</dc:title>
  <cp:keywords>2025-2031年中国工业电池市场调查研究与发展前景预测报告</cp:keywords>
  <dc:description>2025-2031年中国工业电池市场调查研究与发展前景预测报告</dc:description>
</cp:coreProperties>
</file>