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927a23034244" w:history="1">
              <w:r>
                <w:rPr>
                  <w:rStyle w:val="Hyperlink"/>
                </w:rPr>
                <w:t>2026-2032年中国手印台行业研究与发展前景预测报告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927a23034244" w:history="1">
              <w:r>
                <w:rPr>
                  <w:rStyle w:val="Hyperlink"/>
                </w:rPr>
                <w:t>2026-2032年中国手印台行业研究与发展前景预测报告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927a23034244" w:history="1">
                <w:r>
                  <w:rPr>
                    <w:rStyle w:val="Hyperlink"/>
                  </w:rPr>
                  <w:t>https://www.20087.com/7/02/ShouYinTaiHangYeQianJing.html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印台是身份识别与法律文书确认的传统工具，广泛应用于公安刑侦、银行开户、合同签署及儿童成长纪念等场景，核心功能是提供均匀、清晰且不易晕染的印泥介质。手印台以快干型油性印泥为主，强调防水、防褪色及皮肤安全性，高端型号采用环保植物油基配方并通过皮肤刺激测试。结构设计趋向便携化与防干裂，部分集成双色印垫或可替换芯体以延长使用寿命。然而，传统手印台在数字化办公浪潮下面临使用频率下降，且劣质印泥易造成指纹细节模糊或纸张渗透，影响法律效力与存档质量。</w:t>
      </w:r>
      <w:r>
        <w:rPr>
          <w:rFonts w:hint="eastAsia"/>
        </w:rPr>
        <w:br/>
      </w:r>
      <w:r>
        <w:rPr>
          <w:rFonts w:hint="eastAsia"/>
        </w:rPr>
        <w:t>　　未来，手印台将向生物安全强化、数字融合与情感化设计方向演进。抗菌银离子或光催化涂层将抑制印泥表面微生物滋生，满足医疗与金融场景卫生要求。智能手印台可同步生成电子指纹图像并加密上传至区块链存证平台，实现物理盖印与数字确权一体化。在文创领域，定制化色彩（如渐变、夜光）与可降解大豆基印泥将吸引亲子、艺术创作等新用户群。此外，模块化设计支持印台与电子签名板组合使用，适配混合办公需求。手印台正从单一物理工具转型为连接法律效力、数字信任与人文记忆的多功能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927a23034244" w:history="1">
        <w:r>
          <w:rPr>
            <w:rStyle w:val="Hyperlink"/>
          </w:rPr>
          <w:t>2026-2032年中国手印台行业研究与发展前景预测报告</w:t>
        </w:r>
      </w:hyperlink>
      <w:r>
        <w:rPr>
          <w:rFonts w:hint="eastAsia"/>
        </w:rPr>
        <w:t>》基于对手印台行业供需关系的长期观察，采用科学分析方法，系统研究了手印台行业发展现状。报告从手印台市场规模、技术路线、竞争格局等维度，分析了当前市场状况及主要企业经营表现。通过评估手印台进出口数据和投资环境，科学预测了手印台行业发展趋势，并指出值得关注的机遇与风险因素。报告为手印台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手印台行业概述</w:t>
      </w:r>
      <w:r>
        <w:rPr>
          <w:rFonts w:hint="eastAsia"/>
        </w:rPr>
        <w:br/>
      </w:r>
      <w:r>
        <w:rPr>
          <w:rFonts w:hint="eastAsia"/>
        </w:rPr>
        <w:t>　　第一节 手印台定义与分类</w:t>
      </w:r>
      <w:r>
        <w:rPr>
          <w:rFonts w:hint="eastAsia"/>
        </w:rPr>
        <w:br/>
      </w:r>
      <w:r>
        <w:rPr>
          <w:rFonts w:hint="eastAsia"/>
        </w:rPr>
        <w:t>　　第二节 手印台应用领域</w:t>
      </w:r>
      <w:r>
        <w:rPr>
          <w:rFonts w:hint="eastAsia"/>
        </w:rPr>
        <w:br/>
      </w:r>
      <w:r>
        <w:rPr>
          <w:rFonts w:hint="eastAsia"/>
        </w:rPr>
        <w:t>　　第三节 手印台行业经济指标分析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手印台产业链及经营模式分析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三、手印台销售模式及销售渠道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全球手印台市场发展综述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2020-2025年全球手印台市场规模与趋势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主要国家与地区手印台市场分析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2026-2032年全球手印台行业发展趋势与前景预测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中国手印台行业市场分析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2025-2026年手印台产能与投资动态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一、国内手印台产能及利用情况</w:t>
      </w:r>
      <w:r>
        <w:rPr>
          <w:rFonts w:hint="eastAsia"/>
        </w:rPr>
        <w:br/>
      </w:r>
      <w:r>
        <w:rPr>
          <w:rFonts w:hint="eastAsia"/>
        </w:rPr>
        <w:t>　　　　二、手印台产能扩张与投资动态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2026-2032年手印台行业产量统计与趋势预测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一、2020-2025年手印台行业产量数据统计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1、2020-2025年手印台产量及增长趋势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2、2020-2025年手印台细分产品产量及份额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二、影响手印台产量的关键因素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三、2026-2032年手印台产量预测</w:t>
      </w:r>
      <w:r>
        <w:rPr>
          <w:rFonts w:hint="eastAsia"/>
        </w:rPr>
        <w:br/>
      </w:r>
      <w:r>
        <w:rPr>
          <w:rFonts w:hint="eastAsia"/>
        </w:rPr>
        <w:t>　　第三节 2026-2032年手印台市场需求与销售分析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一、2025-2026年手印台行业需求现状</w:t>
      </w:r>
      <w:r>
        <w:rPr>
          <w:rFonts w:hint="eastAsia"/>
        </w:rPr>
        <w:br/>
      </w:r>
      <w:r>
        <w:rPr>
          <w:rFonts w:hint="eastAsia"/>
        </w:rPr>
        <w:t>　　　　二、手印台客户群体与需求特点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三、2020-2025年手印台行业销售规模分析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四、2026-2032年手印台市场增长潜力与规模预测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中国手印台细分市场与下游应用领域分析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手印台细分市场分析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一、2025-2026年手印台主要细分产品市场现状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手印台下游应用与客户群体分析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一、2025-2026年手印台各应用领域市场现状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2025-2026年手印台行业技术发展现状及趋势分析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手印台行业技术发展现状分析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国内外手印台行业技术差异与原因</w:t>
      </w:r>
      <w:r>
        <w:rPr>
          <w:rFonts w:hint="eastAsia"/>
        </w:rPr>
        <w:br/>
      </w:r>
      <w:r>
        <w:rPr>
          <w:rFonts w:hint="eastAsia"/>
        </w:rPr>
        <w:t>　　第三节 手印台行业技术发展方向、趋势预测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提升手印台行业技术能力策略建议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手印台价格机制与竞争策略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一、2020-2025年手印台市场价格走势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手印台定价策略与方法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2026-2032年手印台价格竞争态势与趋势预测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中国手印台行业重点区域市场研究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2025-2026年重点区域手印台市场发展概况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二、2020-2025年手印台市场需求规模情况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三、2026-2032年手印台行业发展潜力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二、2020-2025年手印台市场需求规模情况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三、2026-2032年手印台行业发展潜力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二、2020-2025年手印台市场需求规模情况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三、2026-2032年手印台行业发展潜力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二、2020-2025年手印台市场需求规模情况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三、2026-2032年手印台行业发展潜力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二、2020-2025年手印台市场需求规模情况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三、2026-2032年手印台行业发展潜力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2020-2025年中国手印台行业进出口情况分析</w:t>
      </w:r>
      <w:r>
        <w:rPr>
          <w:rFonts w:hint="eastAsia"/>
        </w:rPr>
        <w:br/>
      </w:r>
      <w:r>
        <w:rPr>
          <w:rFonts w:hint="eastAsia"/>
        </w:rPr>
        <w:t>　　第一节 手印台行业进口情况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一、2020-2025年手印台进口规模及增长情况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二、手印台主要进口来源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手印台行业出口情况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一、2020-2025年手印台出口规模及增长情况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二、手印台主要出口目的地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2020-2025年中国手印台行业总体发展与财务状况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2020-2025年中国手印台行业规模情况</w:t>
      </w:r>
      <w:r>
        <w:rPr>
          <w:rFonts w:hint="eastAsia"/>
        </w:rPr>
        <w:br/>
      </w:r>
      <w:r>
        <w:rPr>
          <w:rFonts w:hint="eastAsia"/>
        </w:rPr>
        <w:t>　　　　一、手印台行业企业数量规模</w:t>
      </w:r>
      <w:r>
        <w:rPr>
          <w:rFonts w:hint="eastAsia"/>
        </w:rPr>
        <w:br/>
      </w:r>
      <w:r>
        <w:rPr>
          <w:rFonts w:hint="eastAsia"/>
        </w:rPr>
        <w:t>　　　　二、手印台行业从业人员规模</w:t>
      </w:r>
      <w:r>
        <w:rPr>
          <w:rFonts w:hint="eastAsia"/>
        </w:rPr>
        <w:br/>
      </w:r>
      <w:r>
        <w:rPr>
          <w:rFonts w:hint="eastAsia"/>
        </w:rPr>
        <w:t>　　　　三、手印台行业市场敏感性分析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2020-2025年中国手印台行业财务能力分析</w:t>
      </w:r>
      <w:r>
        <w:rPr>
          <w:rFonts w:hint="eastAsia"/>
        </w:rPr>
        <w:br/>
      </w:r>
      <w:r>
        <w:rPr>
          <w:rFonts w:hint="eastAsia"/>
        </w:rPr>
        <w:t>　　　　一、手印台行业盈利能力</w:t>
      </w:r>
      <w:r>
        <w:rPr>
          <w:rFonts w:hint="eastAsia"/>
        </w:rPr>
        <w:br/>
      </w:r>
      <w:r>
        <w:rPr>
          <w:rFonts w:hint="eastAsia"/>
        </w:rPr>
        <w:t>　　　　二、手印台行业偿债能力</w:t>
      </w:r>
      <w:r>
        <w:rPr>
          <w:rFonts w:hint="eastAsia"/>
        </w:rPr>
        <w:br/>
      </w:r>
      <w:r>
        <w:rPr>
          <w:rFonts w:hint="eastAsia"/>
        </w:rPr>
        <w:t>　　　　三、手印台行业营运能力</w:t>
      </w:r>
      <w:r>
        <w:rPr>
          <w:rFonts w:hint="eastAsia"/>
        </w:rPr>
        <w:br/>
      </w:r>
      <w:r>
        <w:rPr>
          <w:rFonts w:hint="eastAsia"/>
        </w:rPr>
        <w:t>　　　　四、手印台行业发展能力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手印台行业重点企业调研分析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二、企业手印台业务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中国手印台行业竞争格局分析</w:t>
      </w:r>
      <w:r>
        <w:rPr>
          <w:rFonts w:hint="eastAsia"/>
        </w:rPr>
        <w:br/>
      </w:r>
      <w:r>
        <w:rPr>
          <w:rFonts w:hint="eastAsia"/>
        </w:rPr>
        <w:t>　　第一节 手印台行业竞争格局总览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2025-2026年手印台行业竞争力分析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2020-2025年手印台行业企业并购活动分析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2025-2026年手印台行业会展与招投标活动分析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一、手印台行业会展活动及其市场影响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2026年中国手印台企业发展企业发展策略与建议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手印台销售模式与渠道策略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手印台品牌与市场推广策略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手印台研发投入与技术创新能力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手印台合作联盟与资源整合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中国手印台行业风险与对策</w:t>
      </w:r>
      <w:r>
        <w:rPr>
          <w:rFonts w:hint="eastAsia"/>
        </w:rPr>
        <w:br/>
      </w:r>
      <w:r>
        <w:rPr>
          <w:rFonts w:hint="eastAsia"/>
        </w:rPr>
        <w:t>　　第一节 手印台行业SWOT分析</w:t>
      </w:r>
      <w:r>
        <w:rPr>
          <w:rFonts w:hint="eastAsia"/>
        </w:rPr>
        <w:br/>
      </w:r>
      <w:r>
        <w:rPr>
          <w:rFonts w:hint="eastAsia"/>
        </w:rPr>
        <w:t>　　　　一、手印台行业优势</w:t>
      </w:r>
      <w:r>
        <w:rPr>
          <w:rFonts w:hint="eastAsia"/>
        </w:rPr>
        <w:br/>
      </w:r>
      <w:r>
        <w:rPr>
          <w:rFonts w:hint="eastAsia"/>
        </w:rPr>
        <w:t>　　　　二、手印台行业劣势</w:t>
      </w:r>
      <w:r>
        <w:rPr>
          <w:rFonts w:hint="eastAsia"/>
        </w:rPr>
        <w:br/>
      </w:r>
      <w:r>
        <w:rPr>
          <w:rFonts w:hint="eastAsia"/>
        </w:rPr>
        <w:t>　　　　三、手印台市场机会</w:t>
      </w:r>
      <w:r>
        <w:rPr>
          <w:rFonts w:hint="eastAsia"/>
        </w:rPr>
        <w:br/>
      </w:r>
      <w:r>
        <w:rPr>
          <w:rFonts w:hint="eastAsia"/>
        </w:rPr>
        <w:t>　　　　四、手印台市场威胁</w:t>
      </w:r>
      <w:r>
        <w:rPr>
          <w:rFonts w:hint="eastAsia"/>
        </w:rPr>
        <w:br/>
      </w:r>
      <w:r>
        <w:rPr>
          <w:rFonts w:hint="eastAsia"/>
        </w:rPr>
        <w:t>　　第二节 手印台行业风险及对策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2026-2032年中国手印台行业前景与发展趋势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2025-2026年手印台行业发展环境分析</w:t>
      </w:r>
      <w:r>
        <w:rPr>
          <w:rFonts w:hint="eastAsia"/>
        </w:rPr>
        <w:br/>
      </w:r>
      <w:r>
        <w:rPr>
          <w:rFonts w:hint="eastAsia"/>
        </w:rPr>
        <w:t>　　　　一、手印台行业主管部门与监管体制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二、手印台行业主要法律法规及政策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三、手印台行业标准与质量监管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2026-2032年手印台行业发展趋势与方向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2026-2032年手印台行业发展潜力与机遇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手印台行业研究结论与建议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手印台行业发展建议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手印台行业历程</w:t>
      </w:r>
      <w:r>
        <w:rPr>
          <w:rFonts w:hint="eastAsia"/>
        </w:rPr>
        <w:br/>
      </w:r>
      <w:r>
        <w:rPr>
          <w:rFonts w:hint="eastAsia"/>
        </w:rPr>
        <w:t>　　图表 手印台行业生命周期</w:t>
      </w:r>
      <w:r>
        <w:rPr>
          <w:rFonts w:hint="eastAsia"/>
        </w:rPr>
        <w:br/>
      </w:r>
      <w:r>
        <w:rPr>
          <w:rFonts w:hint="eastAsia"/>
        </w:rPr>
        <w:t>　　图表 手印台行业产业链分析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2020-2025年手印台行业市场容量分析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2020-2025年中国手印台行业产量及增长趋势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2020-2025年中国手印台市场需求量及增速统计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2025年中国手印台行业需求领域分布格局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2020-2025年中国手印台行业盈利情况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2020-2025年中国手印台行业利润总额统计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2020-2025年中国手印台进口金额分析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2020-2025年中国手印台出口数量分析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2020-2025年中国手印台出口金额分析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2025年中国手印台进口国家及地区分析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2025年中国手印台出口国家及地区分析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2020-2025年中国手印台行业企业平均规模情况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手印台重点企业（一）基本信息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手印台重点企业（一）经营情况分析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手印台重点企业（一）主要经济指标情况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手印台重点企业（一）盈利能力情况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手印台重点企业（二）经营情况分析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手印台重点企业（二）主要经济指标情况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手印台重点企业（二）盈利能力情况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手印台重点企业（三）经营情况分析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手印台重点企业（三）主要经济指标情况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手印台重点企业（三）盈利能力情况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手印台重点企业（三）成长能力情况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2026-2032年中国手印台行业产能预测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2026-2032年中国手印台行业产量预测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2026-2032年中国手印台市场需求量预测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2026-2032年中国手印台行业供需平衡预测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2026-2032年中国手印台行业市场容量预测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2026-2032年中国手印台行业市场规模预测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2026-2032年中国手印台市场前景分析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2026-2032年中国手印台行业发展趋势预测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927a23034244" w:history="1">
        <w:r>
          <w:rPr>
            <w:rStyle w:val="Hyperlink"/>
          </w:rPr>
          <w:t>2026-2032年中国手印台行业研究与发展前景预测报告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927a23034244" w:history="1">
        <w:r>
          <w:rPr>
            <w:rStyle w:val="Hyperlink"/>
          </w:rPr>
          <w:t>https://www.20087.com/7/02/ShouYinTaiHangYeQianJing.html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c0d02820442ee" w:history="1">
      <w:r>
        <w:rPr>
          <w:rStyle w:val="Hyperlink"/>
        </w:rPr>
        <w:t>2026-2032年中国手印台行业研究与发展前景预测报告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ouYinTaiHangYeQianJing.html" TargetMode="External" Id="R561a927a2303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ouYinTaiHangYeQianJing.html" TargetMode="External" Id="Rfe1c0d02820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2026-01-07T23:36:44Z</dcterms:created>
  <dcterms:modified xsi:type="dcterms:W3CDTF">2026-01-08T00:36:44Z</dcterms:modified>
  <dc:subject>2026-2032年中国手印台行业研究与发展前景预测报告</dc:subject>
  <dc:title>2026-2032年中国手印台行业研究与发展前景预测报告</dc:title>
  <cp:keywords>2026-2032年中国手印台行业研究与发展前景预测报告</cp:keywords>
  <dc:description>2026-2032年中国手印台行业研究与发展前景预测报告</dc:description>
</cp:coreProperties>
</file>