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33b76cb9b4a6f" w:history="1">
              <w:r>
                <w:rPr>
                  <w:rStyle w:val="Hyperlink"/>
                </w:rPr>
                <w:t>2024-2030年中国无版油墨行业现状深度调研与发展前景分析报告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33b76cb9b4a6f" w:history="1">
              <w:r>
                <w:rPr>
                  <w:rStyle w:val="Hyperlink"/>
                </w:rPr>
                <w:t>2024-2030年中国无版油墨行业现状深度调研与发展前景分析报告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33b76cb9b4a6f" w:history="1">
                <w:r>
                  <w:rPr>
                    <w:rStyle w:val="Hyperlink"/>
                  </w:rPr>
                  <w:t>https://www.20087.com/8/72/WuBanYouMoHangYeQianJingFenXi.html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版油墨技术，尤其是数字印刷油墨，近年来在印刷行业中迅速崛起，它无需传统的印版制备过程，直接通过数字信号控制油墨的喷射，大大提高了印刷效率和灵活性。随着电子书和网络媒体的普及，传统印刷需求有所下降，但高质量、个性化和短版印刷的需求却在上升，无版油墨正好满足了这一市场变化。</w:t>
      </w:r>
      <w:r>
        <w:rPr>
          <w:rFonts w:hint="eastAsia"/>
        </w:rPr>
        <w:br/>
      </w:r>
      <w:r>
        <w:rPr>
          <w:rFonts w:hint="eastAsia"/>
        </w:rPr>
        <w:t>　　无版油墨行业未来将着重于提高印刷质量和环保性能。新型纳米颗粒油墨的研发，将实现更高的分辨率和色彩饱和度，满足高端出版和艺术印刷的需求。同时，水性、UV固化和生物基油墨的推广，将减少挥发性有机化合物的排放，降低对环境的负担。此外，3D打印技术的发展将为无版油墨开辟新应用领域，如功能性材料的直接打印，拓展其在电子、医疗和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33b76cb9b4a6f" w:history="1">
        <w:r>
          <w:rPr>
            <w:rStyle w:val="Hyperlink"/>
          </w:rPr>
          <w:t>2024-2030年中国无版油墨行业现状深度调研与发展前景分析报告</w:t>
        </w:r>
      </w:hyperlink>
      <w:r>
        <w:rPr>
          <w:rFonts w:hint="eastAsia"/>
        </w:rPr>
        <w:t>》依据国家统计局、发改委及无版油墨相关协会等的数据资料，深入研究了无版油墨行业的现状，包括无版油墨市场需求、市场规模及产业链状况。无版油墨报告分析了无版油墨的价格波动、各细分市场的动态，以及重点企业的经营状况。同时，报告对无版油墨市场前景及发展趋势进行了科学预测，揭示了潜在的市场需求和投资机会，也指出了无版油墨行业内可能的风险。此外，无版油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无版油墨行业相关概述</w:t>
      </w:r>
      <w:r>
        <w:rPr>
          <w:rFonts w:hint="eastAsia"/>
        </w:rPr>
        <w:br/>
      </w:r>
      <w:r>
        <w:rPr>
          <w:rFonts w:hint="eastAsia"/>
        </w:rPr>
        <w:t>　　　　一、无版油墨行业定义及特点</w:t>
      </w:r>
      <w:r>
        <w:rPr>
          <w:rFonts w:hint="eastAsia"/>
        </w:rPr>
        <w:br/>
      </w:r>
      <w:r>
        <w:rPr>
          <w:rFonts w:hint="eastAsia"/>
        </w:rPr>
        <w:t>　　　　　　1、无版油墨行业定义</w:t>
      </w:r>
      <w:r>
        <w:rPr>
          <w:rFonts w:hint="eastAsia"/>
        </w:rPr>
        <w:br/>
      </w:r>
      <w:r>
        <w:rPr>
          <w:rFonts w:hint="eastAsia"/>
        </w:rPr>
        <w:t>　　　　　　2、无版油墨行业特点</w:t>
      </w:r>
      <w:r>
        <w:rPr>
          <w:rFonts w:hint="eastAsia"/>
        </w:rPr>
        <w:br/>
      </w:r>
      <w:r>
        <w:rPr>
          <w:rFonts w:hint="eastAsia"/>
        </w:rPr>
        <w:t>　　　　二、无版油墨行业经营模式分析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1、无版油墨生产模式</w:t>
      </w:r>
      <w:r>
        <w:rPr>
          <w:rFonts w:hint="eastAsia"/>
        </w:rPr>
        <w:br/>
      </w:r>
      <w:r>
        <w:rPr>
          <w:rFonts w:hint="eastAsia"/>
        </w:rPr>
        <w:t>　　　　　　2、无版油墨采购模式</w:t>
      </w:r>
      <w:r>
        <w:rPr>
          <w:rFonts w:hint="eastAsia"/>
        </w:rPr>
        <w:br/>
      </w:r>
      <w:r>
        <w:rPr>
          <w:rFonts w:hint="eastAsia"/>
        </w:rPr>
        <w:t>　　　　　　3、无版油墨销售模式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2024年世界无版油墨行业市场运行形势分析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2024年全球无版油墨行业发展概况</w:t>
      </w:r>
      <w:r>
        <w:rPr>
          <w:rFonts w:hint="eastAsia"/>
        </w:rPr>
        <w:br/>
      </w:r>
      <w:r>
        <w:rPr>
          <w:rFonts w:hint="eastAsia"/>
        </w:rPr>
        <w:t>　　第二节 世界无版油墨行业发展走势</w:t>
      </w:r>
      <w:r>
        <w:rPr>
          <w:rFonts w:hint="eastAsia"/>
        </w:rPr>
        <w:br/>
      </w:r>
      <w:r>
        <w:rPr>
          <w:rFonts w:hint="eastAsia"/>
        </w:rPr>
        <w:t>　　　　一、全球无版油墨行业市场分布情况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二、全球无版油墨行业发展趋势分析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全球无版油墨行业重点国家和区域分析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2024年中国无版油墨行业发展环境分析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无版油墨政策环境分析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无版油墨技术环境分析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2024年无版油墨行业技术发展现状及趋势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当前我国无版油墨技术发展现状</w:t>
      </w:r>
      <w:r>
        <w:rPr>
          <w:rFonts w:hint="eastAsia"/>
        </w:rPr>
        <w:br/>
      </w:r>
      <w:r>
        <w:rPr>
          <w:rFonts w:hint="eastAsia"/>
        </w:rPr>
        <w:t>　　第二节 中外无版油墨技术差距及产生差距的主要原因分析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提高我国无版油墨技术的对策</w:t>
      </w:r>
      <w:r>
        <w:rPr>
          <w:rFonts w:hint="eastAsia"/>
        </w:rPr>
        <w:br/>
      </w:r>
      <w:r>
        <w:rPr>
          <w:rFonts w:hint="eastAsia"/>
        </w:rPr>
        <w:t>　　第四节 我国无版油墨研发、设计发展趋势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中国无版油墨行业市场供需状况分析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中国无版油墨行业市场规模情况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中国无版油墨行业盈利情况分析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中国无版油墨行业市场需求状况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一、2019-2024年无版油墨行业市场需求情况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二、无版油墨行业市场需求特点分析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三、2024-2030年无版油墨行业市场需求预测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中国无版油墨行业市场供给状况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一、2019-2024年无版油墨行业市场供给情况</w:t>
      </w:r>
      <w:r>
        <w:rPr>
          <w:rFonts w:hint="eastAsia"/>
        </w:rPr>
        <w:br/>
      </w:r>
      <w:r>
        <w:rPr>
          <w:rFonts w:hint="eastAsia"/>
        </w:rPr>
        <w:t>　　　　二、无版油墨行业市场供给特点分析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三、2024-2030年无版油墨行业市场供给预测</w:t>
      </w:r>
      <w:r>
        <w:rPr>
          <w:rFonts w:hint="eastAsia"/>
        </w:rPr>
        <w:br/>
      </w:r>
      <w:r>
        <w:rPr>
          <w:rFonts w:hint="eastAsia"/>
        </w:rPr>
        <w:t>　　第五节 无版油墨行业市场供需平衡状况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中国无版油墨行业进出口情况分析预测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2019-2024年中国无版油墨行业进出口情况分析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一、2019-2024年中国无版油墨行业进口分析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二、2019-2024年中国无版油墨行业出口分析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2024-2030年中国无版油墨行业进出口情况预测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一、2024-2030年中国无版油墨行业进口预测分析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二、2024-2030年中国无版油墨行业出口预测分析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影响无版油墨行业进出口变化的主要原因分析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2019-2024年中国无版油墨行业重点地区调研分析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一、中国无版油墨行业重点区域市场结构调研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六、**地区无版油墨市场调研分析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无版油墨行业细分产品市场调研分析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中国无版油墨行业市场行情分析预测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无版油墨价格影响因素分析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2019-2024年中国无版油墨市场价格趋向分析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2024-2030年中国无版油墨市场价格趋向预测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无版油墨行业上、下游市场分析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无版油墨行业上游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无版油墨行业下游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无版油墨行业竞争格局分析</w:t>
      </w:r>
      <w:r>
        <w:rPr>
          <w:rFonts w:hint="eastAsia"/>
        </w:rPr>
        <w:br/>
      </w:r>
      <w:r>
        <w:rPr>
          <w:rFonts w:hint="eastAsia"/>
        </w:rPr>
        <w:t>　　第一节 无版油墨行业集中度分析</w:t>
      </w:r>
      <w:r>
        <w:rPr>
          <w:rFonts w:hint="eastAsia"/>
        </w:rPr>
        <w:br/>
      </w:r>
      <w:r>
        <w:rPr>
          <w:rFonts w:hint="eastAsia"/>
        </w:rPr>
        <w:t>　　　　一、无版油墨市场集中度分析</w:t>
      </w:r>
      <w:r>
        <w:rPr>
          <w:rFonts w:hint="eastAsia"/>
        </w:rPr>
        <w:br/>
      </w:r>
      <w:r>
        <w:rPr>
          <w:rFonts w:hint="eastAsia"/>
        </w:rPr>
        <w:t>　　　　二、无版油墨企业集中度分析</w:t>
      </w:r>
      <w:r>
        <w:rPr>
          <w:rFonts w:hint="eastAsia"/>
        </w:rPr>
        <w:br/>
      </w:r>
      <w:r>
        <w:rPr>
          <w:rFonts w:hint="eastAsia"/>
        </w:rPr>
        <w:t>　　　　三、无版油墨区域集中度分析</w:t>
      </w:r>
      <w:r>
        <w:rPr>
          <w:rFonts w:hint="eastAsia"/>
        </w:rPr>
        <w:br/>
      </w:r>
      <w:r>
        <w:rPr>
          <w:rFonts w:hint="eastAsia"/>
        </w:rPr>
        <w:t>　　第二节 无版油墨行业竞争格局分析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一、2024年无版油墨行业竞争分析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二、2024年中外无版油墨产品竞争分析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三、2019-2024年中国无版油墨市场竞争分析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四、2024-2030年国内主要无版油墨企业动向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无版油墨行业重点企业发展调研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无版油墨重点企业（一）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无版油墨重点企业（二）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无版油墨重点企业（三）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无版油墨重点企业（四）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无版油墨重点企业（五）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无版油墨重点企业（六）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无版油墨企业发展策略分析</w:t>
      </w:r>
      <w:r>
        <w:rPr>
          <w:rFonts w:hint="eastAsia"/>
        </w:rPr>
        <w:br/>
      </w:r>
      <w:r>
        <w:rPr>
          <w:rFonts w:hint="eastAsia"/>
        </w:rPr>
        <w:t>　　第一节 无版油墨市场策略分析</w:t>
      </w:r>
      <w:r>
        <w:rPr>
          <w:rFonts w:hint="eastAsia"/>
        </w:rPr>
        <w:br/>
      </w:r>
      <w:r>
        <w:rPr>
          <w:rFonts w:hint="eastAsia"/>
        </w:rPr>
        <w:t>　　　　一、无版油墨价格策略分析</w:t>
      </w:r>
      <w:r>
        <w:rPr>
          <w:rFonts w:hint="eastAsia"/>
        </w:rPr>
        <w:br/>
      </w:r>
      <w:r>
        <w:rPr>
          <w:rFonts w:hint="eastAsia"/>
        </w:rPr>
        <w:t>　　　　二、无版油墨渠道策略分析</w:t>
      </w:r>
      <w:r>
        <w:rPr>
          <w:rFonts w:hint="eastAsia"/>
        </w:rPr>
        <w:br/>
      </w:r>
      <w:r>
        <w:rPr>
          <w:rFonts w:hint="eastAsia"/>
        </w:rPr>
        <w:t>　　第二节 无版油墨销售策略分析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提高无版油墨企业竞争力的策略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一、提高中国无版油墨企业核心竞争力的对策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二、无版油墨企业提升竞争力的主要方向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三、影响无版油墨企业核心竞争力的因素及提升途径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四、提高无版油墨企业竞争力的策略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对我国无版油墨品牌的战略思考</w:t>
      </w:r>
      <w:r>
        <w:rPr>
          <w:rFonts w:hint="eastAsia"/>
        </w:rPr>
        <w:br/>
      </w:r>
      <w:r>
        <w:rPr>
          <w:rFonts w:hint="eastAsia"/>
        </w:rPr>
        <w:t>　　　　一、无版油墨实施品牌战略的意义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二、无版油墨企业品牌的现状分析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三、我国无版油墨企业的品牌战略</w:t>
      </w:r>
      <w:r>
        <w:rPr>
          <w:rFonts w:hint="eastAsia"/>
        </w:rPr>
        <w:br/>
      </w:r>
      <w:r>
        <w:rPr>
          <w:rFonts w:hint="eastAsia"/>
        </w:rPr>
        <w:t>　　　　四、无版油墨品牌战略管理的策略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中国无版油墨行业营销策略分析</w:t>
      </w:r>
      <w:r>
        <w:rPr>
          <w:rFonts w:hint="eastAsia"/>
        </w:rPr>
        <w:br/>
      </w:r>
      <w:r>
        <w:rPr>
          <w:rFonts w:hint="eastAsia"/>
        </w:rPr>
        <w:t>　　第一节 无版油墨市场推广策略研究分析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一、做好无版油墨产品导入</w:t>
      </w:r>
      <w:r>
        <w:rPr>
          <w:rFonts w:hint="eastAsia"/>
        </w:rPr>
        <w:br/>
      </w:r>
      <w:r>
        <w:rPr>
          <w:rFonts w:hint="eastAsia"/>
        </w:rPr>
        <w:t>　　　　二、做好无版油墨产品组合和产品线决策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三、无版油墨行业城市市场推广策略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无版油墨行业渠道营销研究分析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一、无版油墨行业营销环境分析</w:t>
      </w:r>
      <w:r>
        <w:rPr>
          <w:rFonts w:hint="eastAsia"/>
        </w:rPr>
        <w:br/>
      </w:r>
      <w:r>
        <w:rPr>
          <w:rFonts w:hint="eastAsia"/>
        </w:rPr>
        <w:t>　　　　二、无版油墨行业现存的营销渠道分析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三、无版油墨行业终端市场营销管理策略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无版油墨行业营销战略研究分析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一、中国无版油墨行业有效整合营销策略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二、建立无版油墨行业厂商的双嬴模式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2024-2030年中国无版油墨行业投资前景与风险预测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2024-2030年中国无版油墨行业投资前景分析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2024-2030年中国无版油墨行业投资特性分析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一、2024-2030年中国无版油墨行业进入壁垒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二、2024-2030年中国无版油墨行业盈利模式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三、2024-2030年中国无版油墨行业盈利因素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2024-2030年中国无版油墨行业投资机会分析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一、2024-2030年中国无版油墨细分市场投资机会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二、2024-2030年中国无版油墨行业区域市场投资潜力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2024-2030年中国无版油墨行业投资风险分析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一、2024-2030年中国无版油墨行业市场竞争风险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二、2024-2030年中国无版油墨行业技术风险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三、2024-2030年中国无版油墨行业政策风险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四、2024-2030年中国无版油墨行业进入退出风险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2024-2030年中国无版油墨行业盈利模式与投资策略分析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国外无版油墨行业投资现状及经营模式分析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一、境外无版油墨行业成长情况调查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中国无版油墨行业商业模式探讨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中国无版油墨行业投资国际化发展战略分析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中国无版油墨行业投资策略分析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中国无版油墨行业资本运作战略选择方案研究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(中-智林)中国无版油墨行业多元化经营战略的可行性分析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无版油墨行业历程</w:t>
      </w:r>
      <w:r>
        <w:rPr>
          <w:rFonts w:hint="eastAsia"/>
        </w:rPr>
        <w:br/>
      </w:r>
      <w:r>
        <w:rPr>
          <w:rFonts w:hint="eastAsia"/>
        </w:rPr>
        <w:t>　　图表 无版油墨行业生命周期</w:t>
      </w:r>
      <w:r>
        <w:rPr>
          <w:rFonts w:hint="eastAsia"/>
        </w:rPr>
        <w:br/>
      </w:r>
      <w:r>
        <w:rPr>
          <w:rFonts w:hint="eastAsia"/>
        </w:rPr>
        <w:t>　　图表 无版油墨行业产业链分析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2019-2024年无版油墨行业市场容量分析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2019-2024年中国无版油墨市场需求量及增速统计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2024年中国无版油墨行业需求领域分布格局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2019-2024年中国无版油墨进口金额分析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2019-2024年中国无版油墨出口数量分析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2019-2024年中国无版油墨出口金额分析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2024年中国无版油墨进口国家及地区分析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2024年中国无版油墨出口国家及地区分析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2019-2024年中国无版油墨行业企业平均规模情况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**地区无版油墨行业市场需求情况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**地区无版油墨市场规模及增长情况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**地区无版油墨行业市场需求情况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无版油墨重点企业（一）基本信息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无版油墨重点企业（一）经营情况分析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无版油墨重点企业（一）主要经济指标情况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无版油墨重点企业（二）经营情况分析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无版油墨重点企业（二）主要经济指标情况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无版油墨重点企业（三）经营情况分析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无版油墨重点企业（三）主要经济指标情况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无版油墨重点企业（三）成长能力情况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2024-2030年中国无版油墨市场前景分析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2024-2030年中国无版油墨行业发展趋势预测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33b76cb9b4a6f" w:history="1">
        <w:r>
          <w:rPr>
            <w:rStyle w:val="Hyperlink"/>
          </w:rPr>
          <w:t>2024-2030年中国无版油墨行业现状深度调研与发展前景分析报告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33b76cb9b4a6f" w:history="1">
        <w:r>
          <w:rPr>
            <w:rStyle w:val="Hyperlink"/>
          </w:rPr>
          <w:t>https://www.20087.com/8/72/WuBanYouMoHangYeQianJingFenXi.html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4ab40439f4c5e" w:history="1">
      <w:r>
        <w:rPr>
          <w:rStyle w:val="Hyperlink"/>
        </w:rPr>
        <w:t>2024-2030年中国无版油墨行业现状深度调研与发展前景分析报告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uBanYouMoHangYeQianJingFenXi.html" TargetMode="External" Id="Rf7333b76cb9b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uBanYouMoHangYeQianJingFenXi.html" TargetMode="External" Id="R1f74ab40439f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2024-03-26T02:12:00Z</dcterms:created>
  <dcterms:modified xsi:type="dcterms:W3CDTF">2024-03-26T03:12:00Z</dcterms:modified>
  <dc:subject>2024-2030年中国无版油墨行业现状深度调研与发展前景分析报告</dc:subject>
  <dc:title>2024-2030年中国无版油墨行业现状深度调研与发展前景分析报告</dc:title>
  <cp:keywords>2024-2030年中国无版油墨行业现状深度调研与发展前景分析报告</cp:keywords>
  <dc:description>2024-2030年中国无版油墨行业现状深度调研与发展前景分析报告</dc:description>
</cp:coreProperties>
</file>