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cd5c35ecdf49dd" w:history="1">
              <w:r>
                <w:rPr>
                  <w:rStyle w:val="Hyperlink"/>
                </w:rPr>
                <w:t>中国农药行业现状与发展前景预测报告（2026-2032年）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cd5c35ecdf49dd" w:history="1">
              <w:r>
                <w:rPr>
                  <w:rStyle w:val="Hyperlink"/>
                </w:rPr>
                <w:t>中国农药行业现状与发展前景预测报告（2026-2032年）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cd5c35ecdf49dd" w:history="1">
                <w:r>
                  <w:rPr>
                    <w:rStyle w:val="Hyperlink"/>
                  </w:rPr>
                  <w:t>https://www.20087.com/8/72/NongYaoFaZhanXianZhuangQianJing.html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药是农业生产中不可或缺的投入品，用于防治病虫草害，保障农作物的产量和品质。近年来，随着全球粮食安全问题的凸显和病虫害的复杂化，农药行业经历了快速的技术革新。生物农药、靶向性强的新型化学农药成为研发重点，以减少对环境的负面影响和提高使用效率。然而，农药残留和抗药性的出现，引发了公众对食品安全和生态健康的担忧。</w:t>
      </w:r>
      <w:r>
        <w:rPr>
          <w:rFonts w:hint="eastAsia"/>
        </w:rPr>
        <w:br/>
      </w:r>
      <w:r>
        <w:rPr>
          <w:rFonts w:hint="eastAsia"/>
        </w:rPr>
        <w:t>　　未来，农药行业将朝着绿色、精准、智能的方向发展。生物技术的进步将推动生物农药的广泛应用，这类产品以其天然、低毒的特点，符合可持续农业的发展趋势。同时，精准农业技术，如无人机喷洒、智能识别系统，将使农药的施用更加精准，减少浪费和污染。此外，政策法规将加强对农药使用的管理和监控，促进农药行业的规范化和现代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cd5c35ecdf49dd" w:history="1">
        <w:r>
          <w:rPr>
            <w:rStyle w:val="Hyperlink"/>
          </w:rPr>
          <w:t>中国农药行业现状与发展前景预测报告（2026-2032年）</w:t>
        </w:r>
      </w:hyperlink>
      <w:r>
        <w:rPr>
          <w:rFonts w:hint="eastAsia"/>
        </w:rPr>
        <w:t>》基于国家统计局及相关行业协会的详实数据，结合国内外农药行业研究资料及深入市场调研，系统分析了农药行业的市场规模、市场需求及产业链现状。报告重点探讨了农药行业整体运行情况及细分领域特点，科学预测了农药市场前景与发展趋势，揭示了农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fcd5c35ecdf49dd" w:history="1">
        <w:r>
          <w:rPr>
            <w:rStyle w:val="Hyperlink"/>
          </w:rPr>
          <w:t>中国农药行业现状与发展前景预测报告（2026-2032年）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农药行业界定</w:t>
      </w:r>
      <w:r>
        <w:rPr>
          <w:rFonts w:hint="eastAsia"/>
        </w:rPr>
        <w:br/>
      </w:r>
      <w:r>
        <w:rPr>
          <w:rFonts w:hint="eastAsia"/>
        </w:rPr>
        <w:t>　　第一节 农药行业定义</w:t>
      </w:r>
      <w:r>
        <w:rPr>
          <w:rFonts w:hint="eastAsia"/>
        </w:rPr>
        <w:br/>
      </w:r>
      <w:r>
        <w:rPr>
          <w:rFonts w:hint="eastAsia"/>
        </w:rPr>
        <w:t>　　第二节 农药行业特点分析</w:t>
      </w:r>
      <w:r>
        <w:rPr>
          <w:rFonts w:hint="eastAsia"/>
        </w:rPr>
        <w:br/>
      </w:r>
      <w:r>
        <w:rPr>
          <w:rFonts w:hint="eastAsia"/>
        </w:rPr>
        <w:t>　　第三节 农药行业发展历程</w:t>
      </w:r>
      <w:r>
        <w:rPr>
          <w:rFonts w:hint="eastAsia"/>
        </w:rPr>
        <w:br/>
      </w:r>
      <w:r>
        <w:rPr>
          <w:rFonts w:hint="eastAsia"/>
        </w:rPr>
        <w:t>　　第四节 农药产业链分析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2025-2026年全球农药行业发展态势分析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全球农药行业总体情况</w:t>
      </w:r>
      <w:r>
        <w:rPr>
          <w:rFonts w:hint="eastAsia"/>
        </w:rPr>
        <w:br/>
      </w:r>
      <w:r>
        <w:rPr>
          <w:rFonts w:hint="eastAsia"/>
        </w:rPr>
        <w:t>　　第二节 农药行业重点国家、地区市场分析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全球农药行业发展前景预测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2025-2026年中国农药行业发展环境分析</w:t>
      </w:r>
      <w:r>
        <w:rPr>
          <w:rFonts w:hint="eastAsia"/>
        </w:rPr>
        <w:br/>
      </w:r>
      <w:r>
        <w:rPr>
          <w:rFonts w:hint="eastAsia"/>
        </w:rPr>
        <w:t>　　第一节 农药行业经济环境分析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农药行业政策环境分析</w:t>
      </w:r>
      <w:r>
        <w:rPr>
          <w:rFonts w:hint="eastAsia"/>
        </w:rPr>
        <w:br/>
      </w:r>
      <w:r>
        <w:rPr>
          <w:rFonts w:hint="eastAsia"/>
        </w:rPr>
        <w:t>　　　　一、农药行业相关政策</w:t>
      </w:r>
      <w:r>
        <w:rPr>
          <w:rFonts w:hint="eastAsia"/>
        </w:rPr>
        <w:br/>
      </w:r>
      <w:r>
        <w:rPr>
          <w:rFonts w:hint="eastAsia"/>
        </w:rPr>
        <w:t>　　　　二、农药行业相关标准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2025-2026年农药行业技术发展现状及趋势分析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国内外农药行业技术差异与原因</w:t>
      </w:r>
      <w:r>
        <w:rPr>
          <w:rFonts w:hint="eastAsia"/>
        </w:rPr>
        <w:br/>
      </w:r>
      <w:r>
        <w:rPr>
          <w:rFonts w:hint="eastAsia"/>
        </w:rPr>
        <w:t>　　第三节 农药行业技术发展方向、趋势预测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中国农药行业市场规模情况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中国农药行业市场需求状况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一、2020-2025年农药行业市场需求情况</w:t>
      </w:r>
      <w:r>
        <w:rPr>
          <w:rFonts w:hint="eastAsia"/>
        </w:rPr>
        <w:br/>
      </w:r>
      <w:r>
        <w:rPr>
          <w:rFonts w:hint="eastAsia"/>
        </w:rPr>
        <w:t>　　　　二、农药行业市场需求特点分析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三、2026-2032年农药行业市场需求预测</w:t>
      </w:r>
      <w:r>
        <w:rPr>
          <w:rFonts w:hint="eastAsia"/>
        </w:rPr>
        <w:br/>
      </w:r>
      <w:r>
        <w:rPr>
          <w:rFonts w:hint="eastAsia"/>
        </w:rPr>
        <w:t>　　第三节 中国农药行业产量情况分析与预测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一、2020-2025年农药行业产量统计分析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二、2026年农药行业产量特点分析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三、2026-2032年农药行业产量预测分析</w:t>
      </w:r>
      <w:r>
        <w:rPr>
          <w:rFonts w:hint="eastAsia"/>
        </w:rPr>
        <w:br/>
      </w:r>
      <w:r>
        <w:rPr>
          <w:rFonts w:hint="eastAsia"/>
        </w:rPr>
        <w:t>　　第四节 农药行业市场供需平衡状况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中国农药行业进出口情况分析</w:t>
      </w:r>
      <w:r>
        <w:rPr>
          <w:rFonts w:hint="eastAsia"/>
        </w:rPr>
        <w:br/>
      </w:r>
      <w:r>
        <w:rPr>
          <w:rFonts w:hint="eastAsia"/>
        </w:rPr>
        <w:t>　　第一节 农药行业出口情况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一、2020-2025年农药行业出口情况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三、2026-2032年农药行业出口情况预测</w:t>
      </w:r>
      <w:r>
        <w:rPr>
          <w:rFonts w:hint="eastAsia"/>
        </w:rPr>
        <w:br/>
      </w:r>
      <w:r>
        <w:rPr>
          <w:rFonts w:hint="eastAsia"/>
        </w:rPr>
        <w:t>　　第二节 农药行业进口情况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一、2020-2025年农药行业进口情况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三、2026-2032年农药行业进口情况预测</w:t>
      </w:r>
      <w:r>
        <w:rPr>
          <w:rFonts w:hint="eastAsia"/>
        </w:rPr>
        <w:br/>
      </w:r>
      <w:r>
        <w:rPr>
          <w:rFonts w:hint="eastAsia"/>
        </w:rPr>
        <w:t>　　第三节 农药行业进出口面临的挑战及对策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2025-2026年中国农药行业产品价格监测</w:t>
      </w:r>
      <w:r>
        <w:rPr>
          <w:rFonts w:hint="eastAsia"/>
        </w:rPr>
        <w:br/>
      </w:r>
      <w:r>
        <w:rPr>
          <w:rFonts w:hint="eastAsia"/>
        </w:rPr>
        <w:t>　　　　一、农药市场价格特征</w:t>
      </w:r>
      <w:r>
        <w:rPr>
          <w:rFonts w:hint="eastAsia"/>
        </w:rPr>
        <w:br/>
      </w:r>
      <w:r>
        <w:rPr>
          <w:rFonts w:hint="eastAsia"/>
        </w:rPr>
        <w:t>　　　　二、当前农药市场价格评述</w:t>
      </w:r>
      <w:r>
        <w:rPr>
          <w:rFonts w:hint="eastAsia"/>
        </w:rPr>
        <w:br/>
      </w:r>
      <w:r>
        <w:rPr>
          <w:rFonts w:hint="eastAsia"/>
        </w:rPr>
        <w:t>　　　　三、影响农药市场价格因素分析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四、未来农药市场价格走势预测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中国农药行业重点区域市场分析</w:t>
      </w:r>
      <w:r>
        <w:rPr>
          <w:rFonts w:hint="eastAsia"/>
        </w:rPr>
        <w:br/>
      </w:r>
      <w:r>
        <w:rPr>
          <w:rFonts w:hint="eastAsia"/>
        </w:rPr>
        <w:t>　　第一节 农药行业区域市场分布情况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2025-2026年农药行业细分市场调研分析</w:t>
      </w:r>
      <w:r>
        <w:rPr>
          <w:rFonts w:hint="eastAsia"/>
        </w:rPr>
        <w:br/>
      </w:r>
      <w:r>
        <w:rPr>
          <w:rFonts w:hint="eastAsia"/>
        </w:rPr>
        <w:t>　　第一节 农药细分产品（一）市场调研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农药细分产品（二）市场调研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2025-2026年农药行业上、下游市场分析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农药行业上游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农药行业下游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农药重点企业（一）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农药重点企业（二）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农药重点企业（三）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农药重点企业（四）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农药重点企业（五）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农药重点企业（六）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农药行业风险及对策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2026-2032年农药行业发展环境分析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2026-2032年农药行业投资特性分析</w:t>
      </w:r>
      <w:r>
        <w:rPr>
          <w:rFonts w:hint="eastAsia"/>
        </w:rPr>
        <w:br/>
      </w:r>
      <w:r>
        <w:rPr>
          <w:rFonts w:hint="eastAsia"/>
        </w:rPr>
        <w:t>　　　　一、农药行业进入壁垒</w:t>
      </w:r>
      <w:r>
        <w:rPr>
          <w:rFonts w:hint="eastAsia"/>
        </w:rPr>
        <w:br/>
      </w:r>
      <w:r>
        <w:rPr>
          <w:rFonts w:hint="eastAsia"/>
        </w:rPr>
        <w:t>　　　　二、农药行业盈利模式</w:t>
      </w:r>
      <w:r>
        <w:rPr>
          <w:rFonts w:hint="eastAsia"/>
        </w:rPr>
        <w:br/>
      </w:r>
      <w:r>
        <w:rPr>
          <w:rFonts w:hint="eastAsia"/>
        </w:rPr>
        <w:t>　　　　三、农药行业盈利因素</w:t>
      </w:r>
      <w:r>
        <w:rPr>
          <w:rFonts w:hint="eastAsia"/>
        </w:rPr>
        <w:br/>
      </w:r>
      <w:r>
        <w:rPr>
          <w:rFonts w:hint="eastAsia"/>
        </w:rPr>
        <w:t>　　第三节 农药行业“波特五力模型”分析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2026-2032年农药行业风险及对策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农药企业竞争策略分析</w:t>
      </w:r>
      <w:r>
        <w:rPr>
          <w:rFonts w:hint="eastAsia"/>
        </w:rPr>
        <w:br/>
      </w:r>
      <w:r>
        <w:rPr>
          <w:rFonts w:hint="eastAsia"/>
        </w:rPr>
        <w:t>　　第一节 农药市场竞争策略分析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一、2026-2032年中国农药市场增长潜力分析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二、2026-2032年中国农药主要潜力品种分析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三、现有农药产品竞争策略分析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四、潜力农药品种竞争策略选择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2026-2032年中国农药企业竞争策略分析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一、2026-2032年我国农药市场竞争趋势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二、2026-2032年农药行业竞争格局展望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三、2026-2032年农药行业竞争策略分析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四、2026-2032年农药企业竞争策略分析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2026-2032年中国农药行业发展趋势分析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一、2026-2032年农药技术发展趋势分析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二、2026-2032年农药产品发展趋势分析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三、2026-2032年农药行业竞争格局展望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2026-2032年中国农药市场趋势分析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一、2026-2032年农药发展趋势预测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二、2025-2026年农药市场前景分析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三、2026-2032年农药产业政策趋向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2026-2032年农药行业投资价值评估分析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农药行业发展建议分析</w:t>
      </w:r>
      <w:r>
        <w:rPr>
          <w:rFonts w:hint="eastAsia"/>
        </w:rPr>
        <w:br/>
      </w:r>
      <w:r>
        <w:rPr>
          <w:rFonts w:hint="eastAsia"/>
        </w:rPr>
        <w:t>　　第一节 农药行业研究结论及建议</w:t>
      </w:r>
      <w:r>
        <w:rPr>
          <w:rFonts w:hint="eastAsia"/>
        </w:rPr>
        <w:br/>
      </w:r>
      <w:r>
        <w:rPr>
          <w:rFonts w:hint="eastAsia"/>
        </w:rPr>
        <w:t>　　第二节 农药细分行业研究结论及建议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中~智~林~农药行业竞争策略总结及建议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农药行业历程</w:t>
      </w:r>
      <w:r>
        <w:rPr>
          <w:rFonts w:hint="eastAsia"/>
        </w:rPr>
        <w:br/>
      </w:r>
      <w:r>
        <w:rPr>
          <w:rFonts w:hint="eastAsia"/>
        </w:rPr>
        <w:t>　　图表 农药行业生命周期</w:t>
      </w:r>
      <w:r>
        <w:rPr>
          <w:rFonts w:hint="eastAsia"/>
        </w:rPr>
        <w:br/>
      </w:r>
      <w:r>
        <w:rPr>
          <w:rFonts w:hint="eastAsia"/>
        </w:rPr>
        <w:t>　　图表 农药行业产业链分析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2020-2025年农药行业市场容量分析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2020-2025年中国农药行业产量及增长趋势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2020-2025年中国农药市场需求量及增速统计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2026年中国农药行业需求领域分布格局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2020-2025年中国农药进口金额分析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2020-2025年中国农药出口数量分析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2020-2025年中国农药出口金额分析</w:t>
      </w:r>
      <w:r>
        <w:rPr>
          <w:rFonts w:hint="eastAsia"/>
        </w:rPr>
        <w:br/>
      </w:r>
      <w:r>
        <w:rPr>
          <w:rFonts w:hint="eastAsia"/>
        </w:rPr>
        <w:t>　　图表 2026年中国农药进口国家及地区分析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2026年中国农药出口国家及地区分析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2020-2025年中国农药行业企业平均规模情况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2026-2032年中国农药行业产能预测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2026-2032年中国农药行业产量预测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2026-2032年中国农药市场需求量预测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2026-2032年中国农药行业供需平衡预测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2026-2032年中国农药市场容量预测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2026-2032年中国农药市场规模预测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2026-2032年中国农药市场前景分析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2026-2032年中国农药发展趋势预测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cd5c35ecdf49dd" w:history="1">
        <w:r>
          <w:rPr>
            <w:rStyle w:val="Hyperlink"/>
          </w:rPr>
          <w:t>中国农药行业现状与发展前景预测报告（2026-2032年）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cd5c35ecdf49dd" w:history="1">
        <w:r>
          <w:rPr>
            <w:rStyle w:val="Hyperlink"/>
          </w:rPr>
          <w:t>https://www.20087.com/8/72/NongYaoFaZhanXianZhuangQianJing.html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热点：百草枯、农药经营许可证56学时培训班、日常能买到的剧毒农药、农药名词解释、农药的种类、农药杀虫剂大全、喝农药自尽疼吗、农药经营许可证办理流程、什么农药无色无味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efb43ec2274e22" w:history="1">
      <w:r>
        <w:rPr>
          <w:rStyle w:val="Hyperlink"/>
        </w:rPr>
        <w:t>中国农药行业现状与发展前景预测报告（2026-2032年）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NongYaoFaZhanXianZhuangQianJing.html" TargetMode="External" Id="Rffcd5c35ecdf49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NongYaoFaZhanXianZhuangQianJing.html" TargetMode="External" Id="R13efb43ec2274e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2025-12-03T23:38:00Z</dcterms:created>
  <dcterms:modified xsi:type="dcterms:W3CDTF">2025-12-04T00:38:00Z</dcterms:modified>
  <dc:subject>中国农药行业现状与发展前景预测报告（2026-2032年）</dc:subject>
  <dc:title>中国农药行业现状与发展前景预测报告（2026-2032年）</dc:title>
  <cp:keywords>中国农药行业现状与发展前景预测报告（2026-2032年）</cp:keywords>
  <dc:description>中国农药行业现状与发展前景预测报告（2026-2032年）</dc:description>
</cp:coreProperties>
</file>