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4cb9cf7f9435d" w:history="1">
              <w:r>
                <w:rPr>
                  <w:rStyle w:val="Hyperlink"/>
                </w:rPr>
                <w:t>2025-2031年中国等离子体材料行业现状调研与发展前景报告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4cb9cf7f9435d" w:history="1">
              <w:r>
                <w:rPr>
                  <w:rStyle w:val="Hyperlink"/>
                </w:rPr>
                <w:t>2025-2031年中国等离子体材料行业现状调研与发展前景报告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4cb9cf7f9435d" w:history="1">
                <w:r>
                  <w:rPr>
                    <w:rStyle w:val="Hyperlink"/>
                  </w:rPr>
                  <w:t>https://www.20087.com/8/22/DengLiZiTiCaiLiaoHangYeQianJing.html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材料技术正处于快速发展阶段，它们在电子、能源、环保及生物医学等领域展现出巨大的应用潜力。这些材料通过等离子体技术处理或直接制备，拥有独特的表面性质和结构特性，如增强的耐磨性、抗污染性以及生物相容性。在半导体制造、涂层技术及环境保护等方面，等离子体材料已经成为不可或缺的组成部分。</w:t>
      </w:r>
      <w:r>
        <w:rPr>
          <w:rFonts w:hint="eastAsia"/>
        </w:rPr>
        <w:br/>
      </w:r>
      <w:r>
        <w:rPr>
          <w:rFonts w:hint="eastAsia"/>
        </w:rPr>
        <w:t>　　随着纳米科技与材料科学的深入融合，等离子体材料将向更精细化、多功能化发展，比如智能响应性表面、自清洁和自修复材料的创新。同时，环保意识的提升促使等离子体材料在绿色能源（如光伏、氢能）和环境治理技术中的应用研究将进一步增强。此外，生物医疗领域中，等离子体材料在药物传递系统、生物传感器及组织工程方面的应用前景广阔，预示着一个高度定制化和高效能材料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4cb9cf7f9435d" w:history="1">
        <w:r>
          <w:rPr>
            <w:rStyle w:val="Hyperlink"/>
          </w:rPr>
          <w:t>2025-2031年中国等离子体材料行业现状调研与发展前景报告</w:t>
        </w:r>
      </w:hyperlink>
      <w:r>
        <w:rPr>
          <w:rFonts w:hint="eastAsia"/>
        </w:rPr>
        <w:t>》依据国家统计局、发改委及等离子体材料相关协会等的数据资料，深入研究了等离子体材料行业的现状，包括等离子体材料市场需求、市场规模及产业链状况。等离子体材料报告分析了等离子体材料的价格波动、各细分市场的动态，以及重点企业的经营状况。同时，报告对等离子体材料市场前景及发展趋势进行了科学预测，揭示了潜在的市场需求和投资机会，也指出了等离子体材料行业内可能的风险。此外，等离子体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等离子体材料行业概述</w:t>
      </w:r>
      <w:r>
        <w:rPr>
          <w:rFonts w:hint="eastAsia"/>
        </w:rPr>
        <w:br/>
      </w:r>
      <w:r>
        <w:rPr>
          <w:rFonts w:hint="eastAsia"/>
        </w:rPr>
        <w:t>　　第一节 等离子体材料定义与分类</w:t>
      </w:r>
      <w:r>
        <w:rPr>
          <w:rFonts w:hint="eastAsia"/>
        </w:rPr>
        <w:br/>
      </w:r>
      <w:r>
        <w:rPr>
          <w:rFonts w:hint="eastAsia"/>
        </w:rPr>
        <w:t>　　第二节 等离子体材料应用领域</w:t>
      </w:r>
      <w:r>
        <w:rPr>
          <w:rFonts w:hint="eastAsia"/>
        </w:rPr>
        <w:br/>
      </w:r>
      <w:r>
        <w:rPr>
          <w:rFonts w:hint="eastAsia"/>
        </w:rPr>
        <w:t>　　第三节 等离子体材料行业经济指标分析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等离子体材料产业链及经营模式分析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三、等离子体材料销售模式及销售渠道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全球等离子体材料市场发展综述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2019-2024年全球等离子体材料市场规模与趋势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主要国家与地区等离子体材料市场分析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2025-2031年全球等离子体材料行业发展趋势与前景预测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中国等离子体材料行业市场分析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2024-2025年等离子体材料产能与投资动态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一、国内等离子体材料产能及利用情况</w:t>
      </w:r>
      <w:r>
        <w:rPr>
          <w:rFonts w:hint="eastAsia"/>
        </w:rPr>
        <w:br/>
      </w:r>
      <w:r>
        <w:rPr>
          <w:rFonts w:hint="eastAsia"/>
        </w:rPr>
        <w:t>　　　　二、等离子体材料产能扩张与投资动态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2025-2031年等离子体材料行业产量统计与趋势预测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一、2019-2024年等离子体材料行业产量数据统计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1、2019-2024年等离子体材料产量及增长趋势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2、2019-2024年等离子体材料细分产品产量及份额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二、影响等离子体材料产量的关键因素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三、2025-2031年等离子体材料产量预测</w:t>
      </w:r>
      <w:r>
        <w:rPr>
          <w:rFonts w:hint="eastAsia"/>
        </w:rPr>
        <w:br/>
      </w:r>
      <w:r>
        <w:rPr>
          <w:rFonts w:hint="eastAsia"/>
        </w:rPr>
        <w:t>　　第三节 2025-2031年等离子体材料市场需求与销售分析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一、2024-2025年等离子体材料行业需求现状</w:t>
      </w:r>
      <w:r>
        <w:rPr>
          <w:rFonts w:hint="eastAsia"/>
        </w:rPr>
        <w:br/>
      </w:r>
      <w:r>
        <w:rPr>
          <w:rFonts w:hint="eastAsia"/>
        </w:rPr>
        <w:t>　　　　二、等离子体材料客户群体与需求特点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三、2019-2024年等离子体材料行业销售规模分析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四、2025-2031年等离子体材料市场增长潜力与规模预测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中国等离子体材料细分市场与下游应用领域分析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等离子体材料细分市场分析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一、2024-2025年等离子体材料主要细分产品市场现状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等离子体材料下游应用与客户群体分析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一、2024-2025年等离子体材料各应用领域市场现状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2024-2025年中国等离子体材料技术发展研究</w:t>
      </w:r>
      <w:r>
        <w:rPr>
          <w:rFonts w:hint="eastAsia"/>
        </w:rPr>
        <w:br/>
      </w:r>
      <w:r>
        <w:rPr>
          <w:rFonts w:hint="eastAsia"/>
        </w:rPr>
        <w:t>　　第一节 当前等离子体材料技术发展现状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国内外等离子体材料技术差异与原因</w:t>
      </w:r>
      <w:r>
        <w:rPr>
          <w:rFonts w:hint="eastAsia"/>
        </w:rPr>
        <w:br/>
      </w:r>
      <w:r>
        <w:rPr>
          <w:rFonts w:hint="eastAsia"/>
        </w:rPr>
        <w:t>　　第三节 等离子体材料技术创新与发展趋势预测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技术进步对等离子体材料行业的影响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等离子体材料价格机制与竞争策略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一、2019-2024年等离子体材料市场价格走势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等离子体材料定价策略与方法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2025-2031年等离子体材料价格竞争态势与趋势预测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中国等离子体材料行业重点区域市场研究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2024-2025年重点区域等离子体材料市场发展概况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二、2019-2024年等离子体材料市场需求规模情况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三、2025-2031年等离子体材料行业发展潜力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2019-2024年中国等离子体材料行业进出口情况分析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等离子体材料行业进口情况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一、2019-2024年等离子体材料进口规模及增长情况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二、等离子体材料主要进口来源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等离子体材料行业出口情况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一、2019-2024年等离子体材料出口规模及增长情况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二、等离子体材料主要出口目的地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2019-2024年中国等离子体材料行业总体发展与财务状况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2019-2024年中国等离子体材料行业规模情况</w:t>
      </w:r>
      <w:r>
        <w:rPr>
          <w:rFonts w:hint="eastAsia"/>
        </w:rPr>
        <w:br/>
      </w:r>
      <w:r>
        <w:rPr>
          <w:rFonts w:hint="eastAsia"/>
        </w:rPr>
        <w:t>　　　　一、等离子体材料行业企业数量规模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二、等离子体材料行业从业人员规模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三、等离子体材料行业市场敏感性分析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一、等离子体材料行业盈利能力</w:t>
      </w:r>
      <w:r>
        <w:rPr>
          <w:rFonts w:hint="eastAsia"/>
        </w:rPr>
        <w:br/>
      </w:r>
      <w:r>
        <w:rPr>
          <w:rFonts w:hint="eastAsia"/>
        </w:rPr>
        <w:t>　　　　二、等离子体材料行业偿债能力</w:t>
      </w:r>
      <w:r>
        <w:rPr>
          <w:rFonts w:hint="eastAsia"/>
        </w:rPr>
        <w:br/>
      </w:r>
      <w:r>
        <w:rPr>
          <w:rFonts w:hint="eastAsia"/>
        </w:rPr>
        <w:t>　　　　三、等离子体材料行业营运能力</w:t>
      </w:r>
      <w:r>
        <w:rPr>
          <w:rFonts w:hint="eastAsia"/>
        </w:rPr>
        <w:br/>
      </w:r>
      <w:r>
        <w:rPr>
          <w:rFonts w:hint="eastAsia"/>
        </w:rPr>
        <w:t>　　　　四、等离子体材料行业发展能力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二、企业等离子体材料业务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等离子体材料行业竞争格局总览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2024-2025年等离子体材料行业竞争力分析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2019-2024年等离子体材料行业企业并购活动分析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2024-2025年等离子体材料行业会展与招投标活动分析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一、等离子体材料行业会展活动及其市场影响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2025年中国等离子体材料企业发展企业发展策略与建议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等离子体材料销售模式与渠道策略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等离子体材料品牌与市场推广策略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等离子体材料研发投入与技术创新能力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等离子体材料合作联盟与资源整合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中国等离子体材料行业风险与对策</w:t>
      </w:r>
      <w:r>
        <w:rPr>
          <w:rFonts w:hint="eastAsia"/>
        </w:rPr>
        <w:br/>
      </w:r>
      <w:r>
        <w:rPr>
          <w:rFonts w:hint="eastAsia"/>
        </w:rPr>
        <w:t>　　第一节 等离子体材料行业SWOT分析</w:t>
      </w:r>
      <w:r>
        <w:rPr>
          <w:rFonts w:hint="eastAsia"/>
        </w:rPr>
        <w:br/>
      </w:r>
      <w:r>
        <w:rPr>
          <w:rFonts w:hint="eastAsia"/>
        </w:rPr>
        <w:t>　　　　一、等离子体材料行业优势</w:t>
      </w:r>
      <w:r>
        <w:rPr>
          <w:rFonts w:hint="eastAsia"/>
        </w:rPr>
        <w:br/>
      </w:r>
      <w:r>
        <w:rPr>
          <w:rFonts w:hint="eastAsia"/>
        </w:rPr>
        <w:t>　　　　二、等离子体材料行业劣势</w:t>
      </w:r>
      <w:r>
        <w:rPr>
          <w:rFonts w:hint="eastAsia"/>
        </w:rPr>
        <w:br/>
      </w:r>
      <w:r>
        <w:rPr>
          <w:rFonts w:hint="eastAsia"/>
        </w:rPr>
        <w:t>　　　　三、等离子体材料市场机会</w:t>
      </w:r>
      <w:r>
        <w:rPr>
          <w:rFonts w:hint="eastAsia"/>
        </w:rPr>
        <w:br/>
      </w:r>
      <w:r>
        <w:rPr>
          <w:rFonts w:hint="eastAsia"/>
        </w:rPr>
        <w:t>　　　　四、等离子体材料市场威胁</w:t>
      </w:r>
      <w:r>
        <w:rPr>
          <w:rFonts w:hint="eastAsia"/>
        </w:rPr>
        <w:br/>
      </w:r>
      <w:r>
        <w:rPr>
          <w:rFonts w:hint="eastAsia"/>
        </w:rPr>
        <w:t>　　第二节 等离子体材料行业风险及对策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2025-2031年中国等离子体材料行业前景与发展趋势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2024-2025年等离子体材料行业发展环境分析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一、等离子体材料行业主管部门与监管体制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二、等离子体材料行业主要法律法规及政策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三、等离子体材料行业标准与质量监管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2025-2031年等离子体材料行业发展趋势与方向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2025-2031年等离子体材料行业发展潜力与机遇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等离子体材料行业研究结论与建议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等离子体材料行业发展建议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2025-2031年中国等离子体材料行业产量预测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2025-2031年中国等离子体材料行业市场需求预测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**地区等离子体材料市场规模及增长情况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**地区等离子体材料行业市场需求情况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2019-2024年中国等离子体材料行业出口情况分析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等离子体材料重点企业经营情况分析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2025年等离子体材料行业壁垒</w:t>
      </w:r>
      <w:r>
        <w:rPr>
          <w:rFonts w:hint="eastAsia"/>
        </w:rPr>
        <w:br/>
      </w:r>
      <w:r>
        <w:rPr>
          <w:rFonts w:hint="eastAsia"/>
        </w:rPr>
        <w:t>　　图表 2025年等离子体材料市场前景分析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2025-2031年中国等离子体材料市场规模预测</w:t>
      </w:r>
      <w:r>
        <w:rPr>
          <w:rFonts w:hint="eastAsia"/>
        </w:rPr>
        <w:br/>
      </w:r>
      <w:r>
        <w:rPr>
          <w:rFonts w:hint="eastAsia"/>
        </w:rPr>
        <w:t>　　图表 2025年等离子体材料发展趋势预测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4cb9cf7f9435d" w:history="1">
        <w:r>
          <w:rPr>
            <w:rStyle w:val="Hyperlink"/>
          </w:rPr>
          <w:t>2025-2031年中国等离子体材料行业现状调研与发展前景报告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4cb9cf7f9435d" w:history="1">
        <w:r>
          <w:rPr>
            <w:rStyle w:val="Hyperlink"/>
          </w:rPr>
          <w:t>https://www.20087.com/8/22/DengLiZiTiCaiLiaoHangYeQianJing.html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29fbc23ee48af" w:history="1">
      <w:r>
        <w:rPr>
          <w:rStyle w:val="Hyperlink"/>
        </w:rPr>
        <w:t>2025-2031年中国等离子体材料行业现状调研与发展前景报告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engLiZiTiCaiLiaoHangYeQianJing.html" TargetMode="External" Id="R6be4cb9cf7f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engLiZiTiCaiLiaoHangYeQianJing.html" TargetMode="External" Id="Ra6e29fbc23ee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2025-01-22T09:22:15Z</dcterms:created>
  <dcterms:modified xsi:type="dcterms:W3CDTF">2025-01-22T10:22:15Z</dcterms:modified>
  <dc:subject>2025-2031年中国等离子体材料行业现状调研与发展前景报告</dc:subject>
  <dc:title>2025-2031年中国等离子体材料行业现状调研与发展前景报告</dc:title>
  <cp:keywords>2025-2031年中国等离子体材料行业现状调研与发展前景报告</cp:keywords>
  <dc:description>2025-2031年中国等离子体材料行业现状调研与发展前景报告</dc:description>
</cp:coreProperties>
</file>