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a971383a447a" w:history="1">
              <w:r>
                <w:rPr>
                  <w:rStyle w:val="Hyperlink"/>
                </w:rPr>
                <w:t>2026-2032年中国纯氢行业市场调研与发展前景预测报告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a971383a447a" w:history="1">
              <w:r>
                <w:rPr>
                  <w:rStyle w:val="Hyperlink"/>
                </w:rPr>
                <w:t>2026-2032年中国纯氢行业市场调研与发展前景预测报告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a971383a447a" w:history="1">
                <w:r>
                  <w:rPr>
                    <w:rStyle w:val="Hyperlink"/>
                  </w:rPr>
                  <w:t>https://www.20087.com/8/72/ChunQingFaZhanQianJingFenXi.html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氢是清洁能源载体与工业还原剂，在半导体制造、浮法玻璃、精细化工及燃料电池汽车等领域具有不可替代作用。当前纯氢主要通过水电解、天然气重整耦合变压吸附（PSA）或氯碱副产提纯获得，其中绿氢（可再生能源电解水制氢）占比逐步提升。高纯氢供应链依赖高压气态拖车、液氢槽车或管道输送，配套减压阀、纯化器与泄漏检测系统。然而，纯氢储运成本高、基础设施薄弱，且对材料氢脆敏感，限制了大规模应用。在终端使用端，燃料电池对氢气中CO、硫化物等杂质容忍度极低，要求现场纯化或超高纯供气，增加了系统复杂性。</w:t>
      </w:r>
      <w:r>
        <w:rPr>
          <w:rFonts w:hint="eastAsia"/>
        </w:rPr>
        <w:br/>
      </w:r>
      <w:r>
        <w:rPr>
          <w:rFonts w:hint="eastAsia"/>
        </w:rPr>
        <w:t>　　未来，纯氢将围绕“绿电制氢—智能储运—精准应用”全链条优化。质子交换膜（PEM）与固体氧化物电解槽（SOEC）效率提升将降低绿氢成本；液态有机氢载体（LOHC）与氨裂解技术有望突破储运瓶颈。在应用侧，分布式制氢站将靠近用氢场景（如加氢站、晶圆厂），减少长距离运输依赖。材料科学进步将催生抗氢脆合金与低成本复合储罐，提升安全性。更关键的是，氢气质量在线监测系统（如激光光谱分析）将实现ppb级杂质实时预警，保障燃料电池与半导体工艺稳定性。长远看，纯氢不仅是能源介质，更是高端制造的“洁净反应气体”，其纯度控制与供应可靠性将成为国家氢能战略的核心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9a971383a447a" w:history="1">
        <w:r>
          <w:rPr>
            <w:rStyle w:val="Hyperlink"/>
          </w:rPr>
          <w:t>2026-2032年中国纯氢行业市场调研与发展前景预测报告</w:t>
        </w:r>
      </w:hyperlink>
      <w:r>
        <w:rPr>
          <w:rFonts w:hint="eastAsia"/>
        </w:rPr>
        <w:t>》从市场规模、需求变化及价格动态等维度，系统解析了纯氢行业的现状与发展趋势。报告深入分析了纯氢产业链各环节，科学预测了市场前景与技术发展方向，同时聚焦纯氢细分市场特点及重点企业的经营表现，揭示了纯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纯氢行业概述</w:t>
      </w:r>
      <w:r>
        <w:rPr>
          <w:rFonts w:hint="eastAsia"/>
        </w:rPr>
        <w:br/>
      </w:r>
      <w:r>
        <w:rPr>
          <w:rFonts w:hint="eastAsia"/>
        </w:rPr>
        <w:t>　　第一节 纯氢定义与分类</w:t>
      </w:r>
      <w:r>
        <w:rPr>
          <w:rFonts w:hint="eastAsia"/>
        </w:rPr>
        <w:br/>
      </w:r>
      <w:r>
        <w:rPr>
          <w:rFonts w:hint="eastAsia"/>
        </w:rPr>
        <w:t>　　第二节 纯氢应用领域</w:t>
      </w:r>
      <w:r>
        <w:rPr>
          <w:rFonts w:hint="eastAsia"/>
        </w:rPr>
        <w:br/>
      </w:r>
      <w:r>
        <w:rPr>
          <w:rFonts w:hint="eastAsia"/>
        </w:rPr>
        <w:t>　　第三节 纯氢行业经济指标分析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一、国内纯氢产能及利用情况</w:t>
      </w:r>
      <w:r>
        <w:rPr>
          <w:rFonts w:hint="eastAsia"/>
        </w:rPr>
        <w:br/>
      </w:r>
      <w:r>
        <w:rPr>
          <w:rFonts w:hint="eastAsia"/>
        </w:rPr>
        <w:t>　　　　二、纯氢产能扩张与投资动态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三、2026-2032年纯氢产量预测</w:t>
      </w:r>
      <w:r>
        <w:rPr>
          <w:rFonts w:hint="eastAsia"/>
        </w:rPr>
        <w:br/>
      </w:r>
      <w:r>
        <w:rPr>
          <w:rFonts w:hint="eastAsia"/>
        </w:rPr>
        <w:t>　　第三节 2026-2032年纯氢市场需求与销售分析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一、2025-2026年纯氢行业需求现状</w:t>
      </w:r>
      <w:r>
        <w:rPr>
          <w:rFonts w:hint="eastAsia"/>
        </w:rPr>
        <w:br/>
      </w:r>
      <w:r>
        <w:rPr>
          <w:rFonts w:hint="eastAsia"/>
        </w:rPr>
        <w:t>　　　　二、纯氢客户群体与需求特点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国内外纯氢行业技术差异与原因</w:t>
      </w:r>
      <w:r>
        <w:rPr>
          <w:rFonts w:hint="eastAsia"/>
        </w:rPr>
        <w:br/>
      </w:r>
      <w:r>
        <w:rPr>
          <w:rFonts w:hint="eastAsia"/>
        </w:rPr>
        <w:t>　　第三节 纯氢行业技术发展方向、趋势预测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2020-2025年中国纯氢行业进出口情况分析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2020-2025年中国纯氢行业规模情况</w:t>
      </w:r>
      <w:r>
        <w:rPr>
          <w:rFonts w:hint="eastAsia"/>
        </w:rPr>
        <w:br/>
      </w:r>
      <w:r>
        <w:rPr>
          <w:rFonts w:hint="eastAsia"/>
        </w:rPr>
        <w:t>　　　　一、纯氢行业企业数量规模</w:t>
      </w:r>
      <w:r>
        <w:rPr>
          <w:rFonts w:hint="eastAsia"/>
        </w:rPr>
        <w:br/>
      </w:r>
      <w:r>
        <w:rPr>
          <w:rFonts w:hint="eastAsia"/>
        </w:rPr>
        <w:t>　　　　二、纯氢行业从业人员规模</w:t>
      </w:r>
      <w:r>
        <w:rPr>
          <w:rFonts w:hint="eastAsia"/>
        </w:rPr>
        <w:br/>
      </w:r>
      <w:r>
        <w:rPr>
          <w:rFonts w:hint="eastAsia"/>
        </w:rPr>
        <w:t>　　　　三、纯氢行业市场敏感性分析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2020-2025年中国纯氢行业财务能力分析</w:t>
      </w:r>
      <w:r>
        <w:rPr>
          <w:rFonts w:hint="eastAsia"/>
        </w:rPr>
        <w:br/>
      </w:r>
      <w:r>
        <w:rPr>
          <w:rFonts w:hint="eastAsia"/>
        </w:rPr>
        <w:t>　　　　一、纯氢行业盈利能力</w:t>
      </w:r>
      <w:r>
        <w:rPr>
          <w:rFonts w:hint="eastAsia"/>
        </w:rPr>
        <w:br/>
      </w:r>
      <w:r>
        <w:rPr>
          <w:rFonts w:hint="eastAsia"/>
        </w:rPr>
        <w:t>　　　　二、纯氢行业偿债能力</w:t>
      </w:r>
      <w:r>
        <w:rPr>
          <w:rFonts w:hint="eastAsia"/>
        </w:rPr>
        <w:br/>
      </w:r>
      <w:r>
        <w:rPr>
          <w:rFonts w:hint="eastAsia"/>
        </w:rPr>
        <w:t>　　　　三、纯氢行业营运能力</w:t>
      </w:r>
      <w:r>
        <w:rPr>
          <w:rFonts w:hint="eastAsia"/>
        </w:rPr>
        <w:br/>
      </w:r>
      <w:r>
        <w:rPr>
          <w:rFonts w:hint="eastAsia"/>
        </w:rPr>
        <w:t>　　　　四、纯氢行业发展能力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中国纯氢行业竞争格局分析</w:t>
      </w:r>
      <w:r>
        <w:rPr>
          <w:rFonts w:hint="eastAsia"/>
        </w:rPr>
        <w:br/>
      </w:r>
      <w:r>
        <w:rPr>
          <w:rFonts w:hint="eastAsia"/>
        </w:rPr>
        <w:t>　　第一节 纯氢行业竞争格局总览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中国纯氢行业风险与对策</w:t>
      </w:r>
      <w:r>
        <w:rPr>
          <w:rFonts w:hint="eastAsia"/>
        </w:rPr>
        <w:br/>
      </w:r>
      <w:r>
        <w:rPr>
          <w:rFonts w:hint="eastAsia"/>
        </w:rPr>
        <w:t>　　第一节 纯氢行业SWOT分析</w:t>
      </w:r>
      <w:r>
        <w:rPr>
          <w:rFonts w:hint="eastAsia"/>
        </w:rPr>
        <w:br/>
      </w:r>
      <w:r>
        <w:rPr>
          <w:rFonts w:hint="eastAsia"/>
        </w:rPr>
        <w:t>　　　　一、纯氢行业优势</w:t>
      </w:r>
      <w:r>
        <w:rPr>
          <w:rFonts w:hint="eastAsia"/>
        </w:rPr>
        <w:br/>
      </w:r>
      <w:r>
        <w:rPr>
          <w:rFonts w:hint="eastAsia"/>
        </w:rPr>
        <w:t>　　　　二、纯氢行业劣势</w:t>
      </w:r>
      <w:r>
        <w:rPr>
          <w:rFonts w:hint="eastAsia"/>
        </w:rPr>
        <w:br/>
      </w:r>
      <w:r>
        <w:rPr>
          <w:rFonts w:hint="eastAsia"/>
        </w:rPr>
        <w:t>　　　　三、纯氢市场机会</w:t>
      </w:r>
      <w:r>
        <w:rPr>
          <w:rFonts w:hint="eastAsia"/>
        </w:rPr>
        <w:br/>
      </w:r>
      <w:r>
        <w:rPr>
          <w:rFonts w:hint="eastAsia"/>
        </w:rPr>
        <w:t>　　　　四、纯氢市场威胁</w:t>
      </w:r>
      <w:r>
        <w:rPr>
          <w:rFonts w:hint="eastAsia"/>
        </w:rPr>
        <w:br/>
      </w:r>
      <w:r>
        <w:rPr>
          <w:rFonts w:hint="eastAsia"/>
        </w:rPr>
        <w:t>　　第二节 纯氢行业风险及对策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2025-2026年纯氢行业发展环境分析</w:t>
      </w:r>
      <w:r>
        <w:rPr>
          <w:rFonts w:hint="eastAsia"/>
        </w:rPr>
        <w:br/>
      </w:r>
      <w:r>
        <w:rPr>
          <w:rFonts w:hint="eastAsia"/>
        </w:rPr>
        <w:t>　　　　一、纯氢行业主管部门与监管体制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中~智林~－纯氢行业发展建议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2026年纯氢行业壁垒</w:t>
      </w:r>
      <w:r>
        <w:rPr>
          <w:rFonts w:hint="eastAsia"/>
        </w:rPr>
        <w:br/>
      </w:r>
      <w:r>
        <w:rPr>
          <w:rFonts w:hint="eastAsia"/>
        </w:rPr>
        <w:t>　　图表 2026年纯氢市场前景分析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2026-2032年中国纯氢市场规模预测</w:t>
      </w:r>
      <w:r>
        <w:rPr>
          <w:rFonts w:hint="eastAsia"/>
        </w:rPr>
        <w:br/>
      </w:r>
      <w:r>
        <w:rPr>
          <w:rFonts w:hint="eastAsia"/>
        </w:rPr>
        <w:t>　　图表 2026年纯氢发展趋势预测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a971383a447a" w:history="1">
        <w:r>
          <w:rPr>
            <w:rStyle w:val="Hyperlink"/>
          </w:rPr>
          <w:t>2026-2032年中国纯氢行业市场调研与发展前景预测报告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a971383a447a" w:history="1">
        <w:r>
          <w:rPr>
            <w:rStyle w:val="Hyperlink"/>
          </w:rPr>
          <w:t>https://www.20087.com/8/72/ChunQingFaZhanQianJingFenXi.html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c14feb2f3477d" w:history="1">
      <w:r>
        <w:rPr>
          <w:rStyle w:val="Hyperlink"/>
        </w:rPr>
        <w:t>2026-2032年中国纯氢行业市场调研与发展前景预测报告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nQingFaZhanQianJingFenXi.html" TargetMode="External" Id="R3f69a971383a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nQingFaZhanQianJingFenXi.html" TargetMode="External" Id="R95dc14feb2f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2026-01-12T01:21:31Z</dcterms:created>
  <dcterms:modified xsi:type="dcterms:W3CDTF">2026-01-12T02:21:31Z</dcterms:modified>
  <dc:subject>2026-2032年中国纯氢行业市场调研与发展前景预测报告</dc:subject>
  <dc:title>2026-2032年中国纯氢行业市场调研与发展前景预测报告</dc:title>
  <cp:keywords>2026-2032年中国纯氢行业市场调研与发展前景预测报告</cp:keywords>
  <dc:description>2026-2032年中国纯氢行业市场调研与发展前景预测报告</dc:description>
</cp:coreProperties>
</file>