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a7fdcefb24819" w:history="1">
              <w:r>
                <w:rPr>
                  <w:rStyle w:val="Hyperlink"/>
                </w:rPr>
                <w:t>2025-2031年中国脱模剂市场现状研究分析与发展前景预测报告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a7fdcefb24819" w:history="1">
              <w:r>
                <w:rPr>
                  <w:rStyle w:val="Hyperlink"/>
                </w:rPr>
                <w:t>2025-2031年中国脱模剂市场现状研究分析与发展前景预测报告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a7fdcefb24819" w:history="1">
                <w:r>
                  <w:rPr>
                    <w:rStyle w:val="Hyperlink"/>
                  </w:rPr>
                  <w:t>https://www.20087.com/8/22/TuoMoJiDeFaZhanQianJing.html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是制造业中用于防止模具与制品粘连的一类化学品，广泛应用于塑料、橡胶、复合材料等产品的成型过程中。随着环保法规的严格实施，传统的溶剂型脱模剂正在被水基和粉末型脱模剂所取代，后者对环境和操作人员的健康影响较小。同时，高性能脱模剂的研发，如高温稳定性好、重复脱模次数高的产品，正在满足高端制造业的需求。</w:t>
      </w:r>
      <w:r>
        <w:rPr>
          <w:rFonts w:hint="eastAsia"/>
        </w:rPr>
        <w:br/>
      </w:r>
      <w:r>
        <w:rPr>
          <w:rFonts w:hint="eastAsia"/>
        </w:rPr>
        <w:t>　　脱模剂的未来将趋向于绿色化和专业化。一方面，生物基和可降解的脱模剂将得到更多关注，以减少对环境的影响。另一方面，随着3D打印和精密铸造等先进制造技术的发展，对脱模剂的性能提出了更高要求，包括更好的表面质量、更短的脱模时间和更高的模具周转率。此外，定制化脱模剂解决方案将成为趋势，以适应不同材料和工艺的特殊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a7fdcefb24819" w:history="1">
        <w:r>
          <w:rPr>
            <w:rStyle w:val="Hyperlink"/>
          </w:rPr>
          <w:t>2025-2031年中国脱模剂市场现状研究分析与发展前景预测报告</w:t>
        </w:r>
      </w:hyperlink>
      <w:r>
        <w:rPr>
          <w:rFonts w:hint="eastAsia"/>
        </w:rPr>
        <w:t>》基于多年市场监测与行业研究，全面分析了脱模剂行业的现状、市场需求及市场规模，详细解读了脱模剂产业链结构、价格趋势及细分市场特点。报告科学预测了行业前景与发展方向，重点剖析了品牌竞争格局、市场集中度及主要企业的经营表现，并通过SWOT分析揭示了脱模剂行业机遇与风险。为投资者和决策者提供专业、客观的战略建议，是把握脱模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脱模剂产品概述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中国脱模剂产品发展环境分析</w:t>
      </w:r>
      <w:r>
        <w:rPr>
          <w:rFonts w:hint="eastAsia"/>
        </w:rPr>
        <w:br/>
      </w:r>
      <w:r>
        <w:rPr>
          <w:rFonts w:hint="eastAsia"/>
        </w:rPr>
        <w:t>　　第一节 2025年脱模剂行业经济环境分析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2025年脱模剂行业技术环境分析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2020-2025年脱模剂行业上、下游产业链分析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脱模剂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二、脱模剂行业产业链</w:t>
      </w:r>
      <w:r>
        <w:rPr>
          <w:rFonts w:hint="eastAsia"/>
        </w:rPr>
        <w:br/>
      </w:r>
      <w:r>
        <w:rPr>
          <w:rFonts w:hint="eastAsia"/>
        </w:rPr>
        <w:t>　　第二节 2020-2025年脱模剂行业主要上游产业发展分析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2020-2025年脱模剂行业主要下游产业发展分析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2024-2025年脱模剂国内市场供需发展综述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2024-2025年脱模剂市场现状分析及预测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一、2024-2025年脱模剂市场现状分析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脱模剂产品产量分析及预测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一、2020-2025年脱模剂行业需求市场现状分析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二、2025-2031年脱模剂行业需求市场回归模型预测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2020-2025年脱模剂行业市场价格走势分析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一、脱模剂行业市场价格走势影响因素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二、2020-2025年脱模剂行业价格走势</w:t>
      </w:r>
      <w:r>
        <w:rPr>
          <w:rFonts w:hint="eastAsia"/>
        </w:rPr>
        <w:br/>
      </w:r>
      <w:r>
        <w:rPr>
          <w:rFonts w:hint="eastAsia"/>
        </w:rPr>
        <w:t>　　第五节 2020-2025年脱模剂行业发展存在的问题及对策分析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一、脱模剂行业存在的问题分析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二、脱模剂行业发展策略分析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2020-2025年中国脱模剂械所属行业主要数据监测分析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2020-2025年中国脱模剂所属行业总体数据分析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2020-2025年中国脱模剂所属行业不同规模企业数据分析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2020-2025年中国脱模剂所属行业不同所有制企业数据分析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一、2025年中国脱模剂所属行业不同所有制企业数据分析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脱模剂行业竞争结构分析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脱模剂行业产品区域结构分析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脱模剂主要生产厂商、经销商介绍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一、佳丽化工（惠州）有限公司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二、上海德润宝特种润滑剂有限公司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三、青岛锦鲜化工有限公司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四、东莞盖歌铸造材料有限公司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五、乐瑞固（LOTREC）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六、立汰化工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七、上海济舸国际贸易有限公司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八、厦门凯平化工有限公司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九、上海樱花化研化工科技有限公司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十、奎克化学公司（QUAKER）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十一、德慧集团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十二、愉星公司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十三、东莞市麦科斯复合材料有限公司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十四、宝美施（BOMEX）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十五、杰艾仕（J&amp;S）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一、北京科拉斯（代理AXEL）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二、上海威克奇（代理CROSS CHEMICAL）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三、东莞宝欧建材有限公司（代理MBH）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2020-2025年脱模剂国内拟在建项目分析及竞争对手动</w:t>
      </w:r>
      <w:r>
        <w:rPr>
          <w:rFonts w:hint="eastAsia"/>
        </w:rPr>
        <w:br/>
      </w:r>
      <w:r>
        <w:rPr>
          <w:rFonts w:hint="eastAsia"/>
        </w:rPr>
        <w:t>　　第一节 2020-2025年国内脱模剂拟在建项目分析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2020-2025年脱模剂行业主要投资项目分析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2025-2031年脱模剂行业未来发展预测及投资前景分析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当前脱模剂行业存在的问题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2025-2031年脱模剂行业前景分析</w:t>
      </w:r>
      <w:r>
        <w:rPr>
          <w:rFonts w:hint="eastAsia"/>
        </w:rPr>
        <w:br/>
      </w:r>
      <w:r>
        <w:rPr>
          <w:rFonts w:hint="eastAsia"/>
        </w:rPr>
        <w:t>　　　　一、脱模剂行业环境发展趋势</w:t>
      </w:r>
      <w:r>
        <w:rPr>
          <w:rFonts w:hint="eastAsia"/>
        </w:rPr>
        <w:br/>
      </w:r>
      <w:r>
        <w:rPr>
          <w:rFonts w:hint="eastAsia"/>
        </w:rPr>
        <w:t>　　　　二、脱模剂行业上下游发展趋势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三、脱模剂行业发展趋势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2025-2031年脱模剂行业投资前景分析</w:t>
      </w:r>
      <w:r>
        <w:rPr>
          <w:rFonts w:hint="eastAsia"/>
        </w:rPr>
        <w:br/>
      </w:r>
      <w:r>
        <w:rPr>
          <w:rFonts w:hint="eastAsia"/>
        </w:rPr>
        <w:t>　　　　一、脱模剂行业供给预测</w:t>
      </w:r>
      <w:r>
        <w:rPr>
          <w:rFonts w:hint="eastAsia"/>
        </w:rPr>
        <w:br/>
      </w:r>
      <w:r>
        <w:rPr>
          <w:rFonts w:hint="eastAsia"/>
        </w:rPr>
        <w:t>　　　　二、脱模剂行业需求预测</w:t>
      </w:r>
      <w:r>
        <w:rPr>
          <w:rFonts w:hint="eastAsia"/>
        </w:rPr>
        <w:br/>
      </w:r>
      <w:r>
        <w:rPr>
          <w:rFonts w:hint="eastAsia"/>
        </w:rPr>
        <w:t>　　　　三、脱模剂行业进出口预测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我国脱模剂行业所处生命周期示意图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2025年GDP同比增长速度</w:t>
      </w:r>
      <w:r>
        <w:rPr>
          <w:rFonts w:hint="eastAsia"/>
        </w:rPr>
        <w:br/>
      </w:r>
      <w:r>
        <w:rPr>
          <w:rFonts w:hint="eastAsia"/>
        </w:rPr>
        <w:t>　　图表 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产业链形成模式示意图</w:t>
      </w:r>
      <w:r>
        <w:rPr>
          <w:rFonts w:hint="eastAsia"/>
        </w:rPr>
        <w:br/>
      </w:r>
      <w:r>
        <w:rPr>
          <w:rFonts w:hint="eastAsia"/>
        </w:rPr>
        <w:t>　　图表 20 国外常用的脱模剂品牌</w:t>
      </w:r>
      <w:r>
        <w:rPr>
          <w:rFonts w:hint="eastAsia"/>
        </w:rPr>
        <w:br/>
      </w:r>
      <w:r>
        <w:rPr>
          <w:rFonts w:hint="eastAsia"/>
        </w:rPr>
        <w:t>　　图表 21 我国主要有机硅产品产能和产量情况（单位：万吨）</w:t>
      </w:r>
      <w:r>
        <w:rPr>
          <w:rFonts w:hint="eastAsia"/>
        </w:rPr>
        <w:br/>
      </w:r>
      <w:r>
        <w:rPr>
          <w:rFonts w:hint="eastAsia"/>
        </w:rPr>
        <w:t>　　图表 22 中国主要硅氧烷单体生产企业及其下游产能配置</w:t>
      </w:r>
      <w:r>
        <w:rPr>
          <w:rFonts w:hint="eastAsia"/>
        </w:rPr>
        <w:br/>
      </w:r>
      <w:r>
        <w:rPr>
          <w:rFonts w:hint="eastAsia"/>
        </w:rPr>
        <w:t>　　图表 23 2020-2025年我国脱模剂市场规模分析</w:t>
      </w:r>
      <w:r>
        <w:rPr>
          <w:rFonts w:hint="eastAsia"/>
        </w:rPr>
        <w:br/>
      </w:r>
      <w:r>
        <w:rPr>
          <w:rFonts w:hint="eastAsia"/>
        </w:rPr>
        <w:t>　　图表 24 2025年我国脱模剂市场分行业市场规模情况</w:t>
      </w:r>
      <w:r>
        <w:rPr>
          <w:rFonts w:hint="eastAsia"/>
        </w:rPr>
        <w:br/>
      </w:r>
      <w:r>
        <w:rPr>
          <w:rFonts w:hint="eastAsia"/>
        </w:rPr>
        <w:t>　　图表 25 2025-2031年脱模剂市场规模回归模型预测</w:t>
      </w:r>
      <w:r>
        <w:rPr>
          <w:rFonts w:hint="eastAsia"/>
        </w:rPr>
        <w:br/>
      </w:r>
      <w:r>
        <w:rPr>
          <w:rFonts w:hint="eastAsia"/>
        </w:rPr>
        <w:t>　　图表 26 2020-2025年脱模剂产品产量现状分析</w:t>
      </w:r>
      <w:r>
        <w:rPr>
          <w:rFonts w:hint="eastAsia"/>
        </w:rPr>
        <w:br/>
      </w:r>
      <w:r>
        <w:rPr>
          <w:rFonts w:hint="eastAsia"/>
        </w:rPr>
        <w:t>　　图表 27 2025-2031年脱模剂产品产量回归模型预测</w:t>
      </w:r>
      <w:r>
        <w:rPr>
          <w:rFonts w:hint="eastAsia"/>
        </w:rPr>
        <w:br/>
      </w:r>
      <w:r>
        <w:rPr>
          <w:rFonts w:hint="eastAsia"/>
        </w:rPr>
        <w:t>　　图表 28 2020-2025年脱模剂行业需求市场现状分析</w:t>
      </w:r>
      <w:r>
        <w:rPr>
          <w:rFonts w:hint="eastAsia"/>
        </w:rPr>
        <w:br/>
      </w:r>
      <w:r>
        <w:rPr>
          <w:rFonts w:hint="eastAsia"/>
        </w:rPr>
        <w:t>　　图表 29 2025-2031年脱模剂行业需求市场回归模型预测</w:t>
      </w:r>
      <w:r>
        <w:rPr>
          <w:rFonts w:hint="eastAsia"/>
        </w:rPr>
        <w:br/>
      </w:r>
      <w:r>
        <w:rPr>
          <w:rFonts w:hint="eastAsia"/>
        </w:rPr>
        <w:t>　　图表 30 我国脱模剂市场不同因素的价格影响力对比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31 2025年中国脱模剂所属行业全部企业数据分析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2025年中国脱模剂所属行业不同规模企业数量分析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2025年中国脱模剂所属行业不同所有制企业数量分析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2025年中国脱模剂所属行业不同所有制企业数据分析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40 2025年脱模剂行业不同区域产品供给分析</w:t>
      </w:r>
      <w:r>
        <w:rPr>
          <w:rFonts w:hint="eastAsia"/>
        </w:rPr>
        <w:br/>
      </w:r>
      <w:r>
        <w:rPr>
          <w:rFonts w:hint="eastAsia"/>
        </w:rPr>
        <w:t>　　表格 41 近4年佳丽化工（惠州）有限公司资产负债率变化情况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近3年佳丽化工（惠州）有限公司资产负债率变化情况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近4年佳丽化工（惠州）有限公司产权比率变化情况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近3年佳丽化工（惠州）有限公司产权比率变化情况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近4年佳丽化工（惠州）有限公司固定资产周转次数情况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近3年佳丽化工（惠州）有限公司固定资产周转次数情况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近4年佳丽化工（惠州）有限公司流动资产周转次数变化情况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近3年佳丽化工（惠州）有限公司流动资产周转次数变化情况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近4年佳丽化工（惠州）有限公司总资产周转次数变化情况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近3年佳丽化工（惠州）有限公司总资产周转次数变化情况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近4年佳丽化工（惠州）有限公司销售毛利率变化情况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近3年佳丽化工（惠州）有限公司销售毛利率变化情况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近4年上海德润宝特种润滑剂有限公司资产负债率变化情况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近3年上海德润宝特种润滑剂有限公司资产负债率变化情况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近4年上海德润宝特种润滑剂有限公司产权比率变化情况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近3年上海德润宝特种润滑剂有限公司产权比率变化情况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近4年上海德润宝特种润滑剂有限公司固定资产周转次数情况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近3年上海德润宝特种润滑剂有限公司固定资产周转次数情况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近4年上海德润宝特种润滑剂有限公司流动资产周转次数变化情况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近3年上海德润宝特种润滑剂有限公司流动资产周转次数变化情况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近4年上海德润宝特种润滑剂有限公司总资产周转次数变化情况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近3年上海德润宝特种润滑剂有限公司总资产周转次数变化情况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近4年上海德润宝特种润滑剂有限公司销售毛利率变化情况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近3年上海德润宝特种润滑剂有限公司销售毛利率变化情况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近4年青岛锦鲜化工有限公司资产负债率变化情况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近3年青岛锦鲜化工有限公司资产负债率变化情况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近4年青岛锦鲜化工有限公司产权比率变化情况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近3年青岛锦鲜化工有限公司产权比率变化情况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近4年青岛锦鲜化工有限公司固定资产周转次数情况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近3年青岛锦鲜化工有限公司固定资产周转次数情况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近4年青岛锦鲜化工有限公司流动资产周转次数变化情况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近3年青岛锦鲜化工有限公司流动资产周转次数变化情况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近4年青岛锦鲜化工有限公司总资产周转次数变化情况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近3年青岛锦鲜化工有限公司总资产周转次数变化情况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近4年青岛锦鲜化工有限公司销售毛利率变化情况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近3年青岛锦鲜化工有限公司销售毛利率变化情况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近4年东莞盖歌铸造材料有限公司资产负债率变化情况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近3年东莞盖歌铸造材料有限公司资产负债率变化情况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近4年东莞盖歌铸造材料有限公司产权比率变化情况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近3年东莞盖歌铸造材料有限公司产权比率变化情况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近4年东莞盖歌铸造材料有限公司固定资产周转次数情况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近3年东莞盖歌铸造材料有限公司固定资产周转次数情况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近4年东莞盖歌铸造材料有限公司流动资产周转次数变化情况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近3年东莞盖歌铸造材料有限公司流动资产周转次数变化情况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近4年东莞盖歌铸造材料有限公司总资产周转次数变化情况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近3年东莞盖歌铸造材料有限公司总资产周转次数变化情况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近4年东莞盖歌铸造材料有限公司销售毛利率变化情况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近3年东莞盖歌铸造材料有限公司销售毛利率变化情况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近4年上海乐瑞固化工有限公司资产负债率变化情况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近3年上海乐瑞固化工有限公司资产负债率变化情况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近4年上海乐瑞固化工有限公司产权比率变化情况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近3年上海乐瑞固化工有限公司产权比率变化情况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近4年上海乐瑞固化工有限公司固定资产周转次数情况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近3年上海乐瑞固化工有限公司固定资产周转次数情况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近4年上海乐瑞固化工有限公司流动资产周转次数变化情况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近3年上海乐瑞固化工有限公司流动资产周转次数变化情况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近4年上海乐瑞固化工有限公司总资产周转次数变化情况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近3年上海乐瑞固化工有限公司总资产周转次数变化情况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近4年上海乐瑞固化工有限公司销售毛利率变化情况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近3年上海乐瑞固化工有限公司销售毛利率变化情况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近4年广州立汰化工有限公司资产负债率变化情况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近3年广州立汰化工有限公司资产负债率变化情况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近4年广州立汰化工有限公司产权比率变化情况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近3年广州立汰化工有限公司产权比率变化情况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近4年广州立汰化工有限公司固定资产周转次数情况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近3年广州立汰化工有限公司固定资产周转次数情况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近4年广州立汰化工有限公司流动资产周转次数变化情况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近3年广州立汰化工有限公司流动资产周转次数变化情况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近4年广州立汰化工有限公司总资产周转次数变化情况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近3年广州立汰化工有限公司总资产周转次数变化情况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近4年广州立汰化工有限公司销售毛利率变化情况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近3年广州立汰化工有限公司销售毛利率变化情况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近4年上海济舸国际贸易有限公司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近3年上海济舸国际贸易有限公司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近4年上海济舸国际贸易有限公司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近3年上海济舸国际贸易有限公司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近4年上海济舸国际贸易有限公司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近3年上海济舸国际贸易有限公司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近4年上海济舸国际贸易有限公司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近3年上海济舸国际贸易有限公司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近4年上海济舸国际贸易有限公司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近3年上海济舸国际贸易有限公司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近4年上海济舸国际贸易有限公司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近3年上海济舸国际贸易有限公司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近4年厦门凯平化工有限公司资产负债率变化情况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近3年厦门凯平化工有限公司资产负债率变化情况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近4年厦门凯平化工有限公司产权比率变化情况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近3年厦门凯平化工有限公司产权比率变化情况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近4年厦门凯平化工有限公司固定资产周转次数情况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近3年厦门凯平化工有限公司固定资产周转次数情况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近4年厦门凯平化工有限公司流动资产周转次数变化情况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近3年厦门凯平化工有限公司流动资产周转次数变化情况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近4年厦门凯平化工有限公司总资产周转次数变化情况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近3年厦门凯平化工有限公司总资产周转次数变化情况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近4年厦门凯平化工有限公司销售毛利率变化情况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近3年厦门凯平化工有限公司销售毛利率变化情况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近4年上海樱花化研化工科技有限公司资产负债率变化情况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近3年上海樱花化研化工科技有限公司资产负债率变化情况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近4年上海樱花化研化工科技有限公司产权比率变化情况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近3年上海樱花化研化工科技有限公司产权比率变化情况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近4年上海樱花化研化工科技有限公司固定资产周转次数情况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近3年上海樱花化研化工科技有限公司固定资产周转次数情况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近4年上海樱花化研化工科技有限公司流动资产周转次数变化情况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近3年上海樱花化研化工科技有限公司流动资产周转次数变化情况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近4年上海樱花化研化工科技有限公司总资产周转次数变化情况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近3年上海樱花化研化工科技有限公司总资产周转次数变化情况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近4年上海樱花化研化工科技有限公司销售毛利率变化情况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近3年上海樱花化研化工科技有限公司销售毛利率变化情况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近4年奎克化学（上海）有限公司资产负债率变化情况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近3年奎克化学（上海）有限公司资产负债率变化情况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近4年奎克化学（上海）有限公司产权比率变化情况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近3年奎克化学（上海）有限公司产权比率变化情况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近4年奎克化学（上海）有限公司固定资产周转次数情况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近3年奎克化学（上海）有限公司固定资产周转次数情况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 近4年奎克化学（上海）有限公司流动资产周转次数变化情况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近3年奎克化学（上海）有限公司流动资产周转次数变化情况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近4年奎克化学（上海）有限公司总资产周转次数变化情况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近3年奎克化学（上海）有限公司总资产周转次数变化情况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近4年奎克化学（上海）有限公司销售毛利率变化情况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近3年奎克化学（上海）有限公司销售毛利率变化情况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近4年德慧集团资产负债率变化情况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近3年德慧集团资产负债率变化情况</w:t>
      </w:r>
      <w:r>
        <w:rPr>
          <w:rFonts w:hint="eastAsia"/>
        </w:rPr>
        <w:br/>
      </w:r>
      <w:r>
        <w:rPr>
          <w:rFonts w:hint="eastAsia"/>
        </w:rPr>
        <w:t>　　表格 163 近4年德慧集团产权比率变化情况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近3年德慧集团产权比率变化情况</w:t>
      </w:r>
      <w:r>
        <w:rPr>
          <w:rFonts w:hint="eastAsia"/>
        </w:rPr>
        <w:br/>
      </w:r>
      <w:r>
        <w:rPr>
          <w:rFonts w:hint="eastAsia"/>
        </w:rPr>
        <w:t>　　表格 165 近4年德慧集团固定资产周转次数情况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近3年德慧集团固定资产周转次数情况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近4年德慧集团流动资产周转次数变化情况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近3年德慧集团流动资产周转次数变化情况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近4年德慧集团总资产周转次数变化情况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近3年德慧集团总资产周转次数变化情况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近4年德慧集团销售毛利率变化情况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172 近3年德慧集团销售毛利率变化情况</w:t>
      </w:r>
      <w:r>
        <w:rPr>
          <w:rFonts w:hint="eastAsia"/>
        </w:rPr>
        <w:br/>
      </w:r>
      <w:r>
        <w:rPr>
          <w:rFonts w:hint="eastAsia"/>
        </w:rPr>
        <w:t>　　表格 173 近4年愉星公司资产负债率变化情况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近3年愉星公司资产负债率变化情况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175 近4年愉星公司产权比率变化情况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近3年愉星公司产权比率变化情况</w:t>
      </w:r>
      <w:r>
        <w:rPr>
          <w:rFonts w:hint="eastAsia"/>
        </w:rPr>
        <w:br/>
      </w:r>
      <w:r>
        <w:rPr>
          <w:rFonts w:hint="eastAsia"/>
        </w:rPr>
        <w:t>　　表格 177 近4年愉星公司固定资产周转次数情况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近3年愉星公司固定资产周转次数情况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近4年愉星公司流动资产周转次数变化情况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近3年愉星公司流动资产周转次数变化情况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近4年愉星公司总资产周转次数变化情况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近3年愉星公司总资产周转次数变化情况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近4年愉星公司销售毛利率变化情况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近3年愉星公司销售毛利率变化情况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185 近4年东莞市麦科斯复合材料有限公司资产负债率变化情况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186 近3年东莞市麦科斯复合材料有限公司资产负债率变化情况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187 近4年东莞市麦科斯复合材料有限公司产权比率变化情况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近3年东莞市麦科斯复合材料有限公司产权比率变化情况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189 近4年东莞市麦科斯复合材料有限公司固定资产周转次数情况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近3年东莞市麦科斯复合材料有限公司固定资产周转次数情况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近4年东莞市麦科斯复合材料有限公司流动资产周转次数变化情况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近3年东莞市麦科斯复合材料有限公司流动资产周转次数变化情况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近4年东莞市麦科斯复合材料有限公司总资产周转次数变化情况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近3年东莞市麦科斯复合材料有限公司总资产周转次数变化情况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195 近4年东莞市麦科斯复合材料有限公司销售毛利率变化情况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近3年东莞市麦科斯复合材料有限公司销售毛利率变化情况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197 近4年宝美施化工（上海）有限公司资产负债率变化情况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198 近3年宝美施化工（上海）有限公司资产负债率变化情况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199 近4年宝美施化工（上海）有限公司产权比率变化情况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近3年宝美施化工（上海）有限公司产权比率变化情况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201 近4年宝美施化工（上海）有限公司固定资产周转次数情况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近3年宝美施化工（上海）有限公司固定资产周转次数情况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203 近4年宝美施化工（上海）有限公司流动资产周转次数变化情况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近3年宝美施化工（上海）有限公司流动资产周转次数变化情况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205 近4年宝美施化工（上海）有限公司总资产周转次数变化情况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近3年宝美施化工（上海）有限公司总资产周转次数变化情况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207 近4年宝美施化工（上海）有限公司销售毛利率变化情况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 近3年宝美施化工（上海）有限公司销售毛利率变化情况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209 近4年广州杰艾仕化工有限公司资产负债率变化情况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210 近3年广州杰艾仕化工有限公司资产负债率变化情况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211 近4年广州杰艾仕化工有限公司产权比率变化情况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近3年广州杰艾仕化工有限公司产权比率变化情况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213 近4年广州杰艾仕化工有限公司固定资产周转次数情况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近3年广州杰艾仕化工有限公司固定资产周转次数情况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215 近4年广州杰艾仕化工有限公司流动资产周转次数变化情况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近3年广州杰艾仕化工有限公司流动资产周转次数变化情况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217 近4年广州杰艾仕化工有限公司总资产周转次数变化情况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近3年广州杰艾仕化工有限公司总资产周转次数变化情况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 近4年广州杰艾仕化工有限公司销售毛利率变化情况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220 近3年广州杰艾仕化工有限公司销售毛利率变化情况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221 2025-2031年中国脱模剂行业投资方向预测</w:t>
      </w:r>
      <w:r>
        <w:rPr>
          <w:rFonts w:hint="eastAsia"/>
        </w:rPr>
        <w:br/>
      </w:r>
      <w:r>
        <w:rPr>
          <w:rFonts w:hint="eastAsia"/>
        </w:rPr>
        <w:t>　　图表 222 2025-2031年脱模剂行业供给预测</w:t>
      </w:r>
      <w:r>
        <w:rPr>
          <w:rFonts w:hint="eastAsia"/>
        </w:rPr>
        <w:br/>
      </w:r>
      <w:r>
        <w:rPr>
          <w:rFonts w:hint="eastAsia"/>
        </w:rPr>
        <w:t>　　图表 223 2025-2031年脱模剂行业需求预测</w:t>
      </w:r>
      <w:r>
        <w:rPr>
          <w:rFonts w:hint="eastAsia"/>
        </w:rPr>
        <w:br/>
      </w:r>
      <w:r>
        <w:rPr>
          <w:rFonts w:hint="eastAsia"/>
        </w:rPr>
        <w:t>　　图表 224 2025-2031年脱模剂行业经营风险及控制策略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225 脱模剂项目投资时应注意的问题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a7fdcefb24819" w:history="1">
        <w:r>
          <w:rPr>
            <w:rStyle w:val="Hyperlink"/>
          </w:rPr>
          <w:t>2025-2031年中国脱模剂市场现状研究分析与发展前景预测报告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a7fdcefb24819" w:history="1">
        <w:r>
          <w:rPr>
            <w:rStyle w:val="Hyperlink"/>
          </w:rPr>
          <w:t>https://www.20087.com/8/22/TuoMoJiDeFaZhanQianJing.html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是干嘛用的、脱模剂配方脱模剂成分、压铸脱模剂主要成分、脱模剂主要成分、脱模剂用什么可以洗掉、脱模剂对人体有害吗、脱模剂生产设备及脱模剂配方、脱模剂的成分及作用原理、环氧树脂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2db092484d16" w:history="1">
      <w:r>
        <w:rPr>
          <w:rStyle w:val="Hyperlink"/>
        </w:rPr>
        <w:t>2025-2031年中国脱模剂市场现状研究分析与发展前景预测报告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uoMoJiDeFaZhanQianJing.html" TargetMode="External" Id="Ra15a7fdcefb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uoMoJiDeFaZhanQianJing.html" TargetMode="External" Id="R53eb2db0924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2025-04-28T08:49:00Z</dcterms:created>
  <dcterms:modified xsi:type="dcterms:W3CDTF">2025-04-28T09:49:00Z</dcterms:modified>
  <dc:subject>2025-2031年中国脱模剂市场现状研究分析与发展前景预测报告</dc:subject>
  <dc:title>2025-2031年中国脱模剂市场现状研究分析与发展前景预测报告</dc:title>
  <cp:keywords>2025-2031年中国脱模剂市场现状研究分析与发展前景预测报告</cp:keywords>
  <dc:description>2025-2031年中国脱模剂市场现状研究分析与发展前景预测报告</dc:description>
</cp:coreProperties>
</file>