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7c74509d4cfd" w:history="1">
              <w:r>
                <w:rPr>
                  <w:rStyle w:val="Hyperlink"/>
                </w:rPr>
                <w:t>2023-2029年中国增强材料市场深度调查分析及发展前景研究报告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7c74509d4cfd" w:history="1">
              <w:r>
                <w:rPr>
                  <w:rStyle w:val="Hyperlink"/>
                </w:rPr>
                <w:t>2023-2029年中国增强材料市场深度调查分析及发展前景研究报告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e7c74509d4cfd" w:history="1">
                <w:r>
                  <w:rPr>
                    <w:rStyle w:val="Hyperlink"/>
                  </w:rPr>
                  <w:t>https://www.20087.com/9/62/ZengQiangCaiLiaoHangYeXianZhuang.html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复合材料的重要组成部分，通过添加到基体材料中以改善其力学性能，如强度、刚度和抗冲击性等。常见的增强材料包括玻璃纤维、碳纤维、芳纶纤维等。近年来，随着复合材料在航空航天、汽车、风电叶片等领域的广泛应用，增强材料的需求持续增长。特别是在轻量化和高强度的需求下，碳纤维增强材料因其优异的性能而备受青睐。此外，随着3D打印技术的发展，增强材料也被应用于增材制造中，以提高打印件的机械性能。</w:t>
      </w:r>
      <w:r>
        <w:rPr>
          <w:rFonts w:hint="eastAsia"/>
        </w:rPr>
        <w:br/>
      </w:r>
      <w:r>
        <w:rPr>
          <w:rFonts w:hint="eastAsia"/>
        </w:rPr>
        <w:t>　　未来，增强材料的发展将更加侧重于高性能和多功能性。一方面，随着新材料技术的进步，新型增强材料将不断涌现，如石墨烯、纳米纤维等，这些材料具有更高的强度重量比和更优的功能特性。另一方面，随着可持续发展意识的增强，生物基和可回收的增强材料将获得更多关注，以减少对环境的影响。此外，随着智能制造技术的发展，增强材料的制备和成型技术将更加智能化，以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7c74509d4cfd" w:history="1">
        <w:r>
          <w:rPr>
            <w:rStyle w:val="Hyperlink"/>
          </w:rPr>
          <w:t>2023-2029年中国增强材料市场深度调查分析及发展前景研究报告</w:t>
        </w:r>
      </w:hyperlink>
      <w:r>
        <w:rPr>
          <w:rFonts w:hint="eastAsia"/>
        </w:rPr>
        <w:t>》对增强材料行业相关因素进行具体调查、研究、分析，洞察增强材料行业今后的发展方向、增强材料行业竞争格局的演变趋势以及增强材料技术标准、增强材料市场规模、增强材料行业潜在问题与增强材料行业发展的症结所在，评估增强材料行业投资价值、增强材料效果效益程度，提出建设性意见建议，为增强材料行业投资决策者和增强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一、增强材料的定义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增强材料产品细分及特性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增强材料行业地位分析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中国增强材料行业宏观经济环境分析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中国增强材料行业政策技术环境分析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增强材料行业政策法规环境分析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增强材料行业技术环境分析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2018-2023年中国增强材料行业总体发展状况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中国增强材料行业规模情况分析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一、2018-2023年中国增强材料行业单位规模情况分析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二、2018-2023年中国增强材料行业人员规模状况分析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三、2018-2023年中国增强材料行业资产规模状况分析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四、2018-2023年中国增强材料所属行业市场规模状况分析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中国增强材料所属行业产销情况分析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一、2018-2023年中国增强材料所属行业生产情况分析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二、2018-2023年中国增强材料行业销售情况分析</w:t>
      </w:r>
      <w:r>
        <w:rPr>
          <w:rFonts w:hint="eastAsia"/>
        </w:rPr>
        <w:br/>
      </w:r>
      <w:r>
        <w:rPr>
          <w:rFonts w:hint="eastAsia"/>
        </w:rPr>
        <w:t>　　第三节 中国增强材料区域市场规模分析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中国增强材料行业财务能力分析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2018-2023年中国增强材料所属行业市场发展分析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2018-2023年中国增强材料市场分析</w:t>
      </w:r>
      <w:r>
        <w:rPr>
          <w:rFonts w:hint="eastAsia"/>
        </w:rPr>
        <w:br/>
      </w:r>
      <w:r>
        <w:rPr>
          <w:rFonts w:hint="eastAsia"/>
        </w:rPr>
        <w:t>　　第二节 中国增强材料行业市场产品价格走势分析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二、2018-2023年中国增强材料行业市场价格走势分析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中国增强材料行业市场发展的主要策略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2018-2023年中国增强材料行业重点企业发展分析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2018-2023年中国增强材料行业竞争格局分析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增强材料行业竞争结构分析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增强材料企业国际竞争力比较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增强材料行业竞争格局分析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一、增强材料行业集中度分析</w:t>
      </w:r>
      <w:r>
        <w:rPr>
          <w:rFonts w:hint="eastAsia"/>
        </w:rPr>
        <w:br/>
      </w:r>
      <w:r>
        <w:rPr>
          <w:rFonts w:hint="eastAsia"/>
        </w:rPr>
        <w:t>　　　　二、增强材料行业竞争程度分析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2023-2029年增强材料行业竞争策略分析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2023-2029年增强材料行业前景及趋势预测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2023-2029年增强材料市场发展前景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一、2023-2029年增强材料市场发展潜力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二、2023-2029年增强材料市场发展前景展望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三、2023-2029年增强材料细分行业发展前景分析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2023-2029年增强材料市场发展趋势预测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一、2023-2029年增强材料行业发展趋势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二、2023-2029年增强材料市场规模预测</w:t>
      </w:r>
      <w:r>
        <w:rPr>
          <w:rFonts w:hint="eastAsia"/>
        </w:rPr>
        <w:br/>
      </w:r>
      <w:r>
        <w:rPr>
          <w:rFonts w:hint="eastAsia"/>
        </w:rPr>
        <w:t>　　　　　　1、增强材料行业市场容量预测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2、增强材料行业销售收入预测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三、2023-2029年增强材料行业应用趋势预测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2023-2029年中国增强材料行业供需预测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一、2023-2029年中国增强材料行业供给预测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二、2023-2029年中国增强材料行业产量预测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三、2023-2029年中国增强材料市场销量预测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四、2023-2029年中国增强材料行业需求预测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五、2023-2029年中国增强材料行业供需平衡预测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增强材料行业投资特性分析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一、增强材料行业进入壁垒分析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二、增强材料行业盈利因素分析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三、增强材料行业盈利模式分析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2023-2029年增强材料行业发展的影响因素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2023-2029年增强材料行业投资机会与风险防范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增强材料行业投融资情况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三、增强材料行业投资现状分析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1、增强材料产业投资经历的阶段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2、2018-2023年增强材料行业投资状况回顾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3、2018-2023年中国增强材料行业风险投资状况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4、2018-2023年我国增强材料行业的投资态势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2023-2029年增强材料行业投资机会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四、增强材料行业投资机遇</w:t>
      </w:r>
      <w:r>
        <w:rPr>
          <w:rFonts w:hint="eastAsia"/>
        </w:rPr>
        <w:br/>
      </w:r>
      <w:r>
        <w:rPr>
          <w:rFonts w:hint="eastAsia"/>
        </w:rPr>
        <w:t>　　第三节 2023-2029年增强材料行业投资风险及防范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(中^智^林)中国增强材料行业投资建议</w:t>
      </w:r>
      <w:r>
        <w:rPr>
          <w:rFonts w:hint="eastAsia"/>
        </w:rPr>
        <w:br/>
      </w:r>
      <w:r>
        <w:rPr>
          <w:rFonts w:hint="eastAsia"/>
        </w:rPr>
        <w:t>　　　　一、增强材料行业未来发展方向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二、增强材料行业主要投资建议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增强材料行业生命周期</w:t>
      </w:r>
      <w:r>
        <w:rPr>
          <w:rFonts w:hint="eastAsia"/>
        </w:rPr>
        <w:br/>
      </w:r>
      <w:r>
        <w:rPr>
          <w:rFonts w:hint="eastAsia"/>
        </w:rPr>
        <w:t>　　图表 增强材料行业产业链结构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2018-2023年增强材料行业经营效益分析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2018-2023年中国增强材料行业盈利能力分析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2018-2023年中国增强材料行业运营能力分析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2018-2023年中国增强材料行业偿债能力分析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2018-2023年中国增强材料行业发展能力分析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2023-2029年增强材料所属行业市场规模预测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2023-2029年增强材料行业营业收入预测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2023-2029年中国增强材料行业供给预测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2023-2029年中国增强材料行业需求预测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2023-2029年中国增强材料行业供需平衡预测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7c74509d4cfd" w:history="1">
        <w:r>
          <w:rPr>
            <w:rStyle w:val="Hyperlink"/>
          </w:rPr>
          <w:t>2023-2029年中国增强材料市场深度调查分析及发展前景研究报告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e7c74509d4cfd" w:history="1">
        <w:r>
          <w:rPr>
            <w:rStyle w:val="Hyperlink"/>
          </w:rPr>
          <w:t>https://www.20087.com/9/62/ZengQiangCaiLiaoHangYeXianZhuang.html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152ffae0a40bb" w:history="1">
      <w:r>
        <w:rPr>
          <w:rStyle w:val="Hyperlink"/>
        </w:rPr>
        <w:t>2023-2029年中国增强材料市场深度调查分析及发展前景研究报告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engQiangCaiLiaoHangYeXianZhuang.html" TargetMode="External" Id="R352e7c74509d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engQiangCaiLiaoHangYeXianZhuang.html" TargetMode="External" Id="R896152ffae0a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2023-04-03T03:10:00Z</dcterms:created>
  <dcterms:modified xsi:type="dcterms:W3CDTF">2023-04-03T04:10:00Z</dcterms:modified>
  <dc:subject>2023-2029年中国增强材料市场深度调查分析及发展前景研究报告</dc:subject>
  <dc:title>2023-2029年中国增强材料市场深度调查分析及发展前景研究报告</dc:title>
  <cp:keywords>2023-2029年中国增强材料市场深度调查分析及发展前景研究报告</cp:keywords>
  <dc:description>2023-2029年中国增强材料市场深度调查分析及发展前景研究报告</dc:description>
</cp:coreProperties>
</file>