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077ae4e94bbb" w:history="1">
              <w:r>
                <w:rPr>
                  <w:rStyle w:val="Hyperlink"/>
                </w:rPr>
                <w:t>2024-2030年2,6-二氨基吡啶市场研究分析及未来发展前景预测报告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077ae4e94bbb" w:history="1">
              <w:r>
                <w:rPr>
                  <w:rStyle w:val="Hyperlink"/>
                </w:rPr>
                <w:t>2024-2030年2,6-二氨基吡啶市场研究分析及未来发展前景预测报告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e077ae4e94bbb" w:history="1">
                <w:r>
                  <w:rPr>
                    <w:rStyle w:val="Hyperlink"/>
                  </w:rPr>
                  <w:t>https://www.20087.com/9/22/2-6-ErAnJiBiDingHangYeQianJingFenXi.html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氨基吡啶是一种重要的有机化合物，在制药、染料、农药等行业有着广泛的应用。它作为中间体参与多种药物活性成分的合成，其市场需求直接反映了下游产业的健康状况。近年来，随着医药行业的快速增长和精细化工技术的进步，2,6-二氨基吡啶的生产和应用也得到了显著提升。高纯度和高稳定性产品的研发，以及更环保的合成路线，成为行业内的主要研究方向。同时，严格的环保法规和安全标准促使生产商优化生产工艺，减少废弃物产生。</w:t>
      </w:r>
      <w:r>
        <w:rPr>
          <w:rFonts w:hint="eastAsia"/>
        </w:rPr>
        <w:br/>
      </w:r>
      <w:r>
        <w:rPr>
          <w:rFonts w:hint="eastAsia"/>
        </w:rPr>
        <w:t>　　未来，2,6-二氨基吡啶的行业趋势将集中在提高产品纯度和降低成本上。随着生物催化和连续流化学技术的发展，有望实现更高效、更清洁的生产过程。此外，由于其在制药领域的关键作用，2,6-二氨基吡啶的供应稳定性和质量控制将成为行业关注的焦点。长期看，随着新药研发的持续投入，该化合物的市场需求有望保持稳定增长，但同时也会面临原料成本波动和市场竞争加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077ae4e94bbb" w:history="1">
        <w:r>
          <w:rPr>
            <w:rStyle w:val="Hyperlink"/>
          </w:rPr>
          <w:t>2024-2030年2,6-二氨基吡啶市场研究分析及未来发展前景预测报告</w:t>
        </w:r>
      </w:hyperlink>
      <w:r>
        <w:rPr>
          <w:rFonts w:hint="eastAsia"/>
        </w:rPr>
        <w:t>》基于国家统计局、2,6-二氨基吡啶相关协会等渠道的资料数据，全方位剖析了2,6-二氨基吡啶行业的现状与市场需求，详细探讨了2,6-二氨基吡啶市场规模、产业链构成及价格动态，并针对2,6-二氨基吡啶各细分市场进行了分析。同时，2,6-二氨基吡啶报告还对市场前景、发展趋势进行了科学预测，评估了行业内品牌竞争格局、市场集中度以及2,6-二氨基吡啶重点企业的表现。此外，2,6-二氨基吡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2,6-二氨基吡啶行业概述</w:t>
      </w:r>
      <w:r>
        <w:rPr>
          <w:rFonts w:hint="eastAsia"/>
        </w:rPr>
        <w:br/>
      </w:r>
      <w:r>
        <w:rPr>
          <w:rFonts w:hint="eastAsia"/>
        </w:rPr>
        <w:t>　　第一节 2,6-二氨基吡啶行业界定</w:t>
      </w:r>
      <w:r>
        <w:rPr>
          <w:rFonts w:hint="eastAsia"/>
        </w:rPr>
        <w:br/>
      </w:r>
      <w:r>
        <w:rPr>
          <w:rFonts w:hint="eastAsia"/>
        </w:rPr>
        <w:t>　　第二节 2,6-二氨基吡啶行业发展历程</w:t>
      </w:r>
      <w:r>
        <w:rPr>
          <w:rFonts w:hint="eastAsia"/>
        </w:rPr>
        <w:br/>
      </w:r>
      <w:r>
        <w:rPr>
          <w:rFonts w:hint="eastAsia"/>
        </w:rPr>
        <w:t>　　第三节 2,6-二氨基吡啶产业链分析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二、2,6-二氨基吡啶产业链模型分析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全球2,6-二氨基吡啶行业市场运行形势分析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2023-2024年全球2,6-二氨基吡啶行业发展概况</w:t>
      </w:r>
      <w:r>
        <w:rPr>
          <w:rFonts w:hint="eastAsia"/>
        </w:rPr>
        <w:br/>
      </w:r>
      <w:r>
        <w:rPr>
          <w:rFonts w:hint="eastAsia"/>
        </w:rPr>
        <w:t>　　第二节 全球2,6-二氨基吡啶行业发展走势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二、全球2,6-二氨基吡啶行业市场分布情况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三、全球2,6-二氨基吡啶行业发展趋势分析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全球2,6-二氨基吡啶行业重点国家和区域分析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2023-2024年2,6-二氨基吡啶行业发展环境分析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2,6-二氨基吡啶行业环境分析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2,6-二氨基吡啶行业相关政策、法规</w:t>
      </w:r>
      <w:r>
        <w:rPr>
          <w:rFonts w:hint="eastAsia"/>
        </w:rPr>
        <w:br/>
      </w:r>
      <w:r>
        <w:rPr>
          <w:rFonts w:hint="eastAsia"/>
        </w:rPr>
        <w:t>　　第三节 2,6-二氨基吡啶行业所进入的壁垒与周期性分析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中国2,6-二氨基吡啶行业运行状况与存在问题探讨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2023-2024年中国2,6-二氨基吡啶行业发展概述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2023-2024年中国2,6-二氨基吡啶行业运行动态分析</w:t>
      </w:r>
      <w:r>
        <w:rPr>
          <w:rFonts w:hint="eastAsia"/>
        </w:rPr>
        <w:br/>
      </w:r>
      <w:r>
        <w:rPr>
          <w:rFonts w:hint="eastAsia"/>
        </w:rPr>
        <w:t>　　　　一、2,6-二氨基吡啶产业热点分析</w:t>
      </w:r>
      <w:r>
        <w:rPr>
          <w:rFonts w:hint="eastAsia"/>
        </w:rPr>
        <w:br/>
      </w:r>
      <w:r>
        <w:rPr>
          <w:rFonts w:hint="eastAsia"/>
        </w:rPr>
        <w:t>　　　　二、2,6-二氨基吡啶产业运行趋势分析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2023-2024年中国2,6-二氨基吡啶行业发展存在问题与对策建议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一、中国2,6-二氨基吡啶行业存在的问题</w:t>
      </w:r>
      <w:r>
        <w:rPr>
          <w:rFonts w:hint="eastAsia"/>
        </w:rPr>
        <w:br/>
      </w:r>
      <w:r>
        <w:rPr>
          <w:rFonts w:hint="eastAsia"/>
        </w:rPr>
        <w:t>　　　　二、规范2,6-二氨基吡啶行业发展的措施</w:t>
      </w:r>
      <w:r>
        <w:rPr>
          <w:rFonts w:hint="eastAsia"/>
        </w:rPr>
        <w:br/>
      </w:r>
      <w:r>
        <w:rPr>
          <w:rFonts w:hint="eastAsia"/>
        </w:rPr>
        <w:t>　　　　三、2,6-二氨基吡啶行业发展的建议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中国2,6-二氨基吡啶行业总体发展状况剖析</w:t>
      </w:r>
      <w:r>
        <w:rPr>
          <w:rFonts w:hint="eastAsia"/>
        </w:rPr>
        <w:br/>
      </w:r>
      <w:r>
        <w:rPr>
          <w:rFonts w:hint="eastAsia"/>
        </w:rPr>
        <w:t>　　第一节 2,6-二氨基吡啶行业规模情况分析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二、2,6-二氨基吡啶行业人员规模状况分析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三、2,6-二氨基吡啶行业资产规模状况分析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四、2,6-二氨基吡啶行业市场规模状况分析</w:t>
      </w:r>
      <w:r>
        <w:rPr>
          <w:rFonts w:hint="eastAsia"/>
        </w:rPr>
        <w:br/>
      </w:r>
      <w:r>
        <w:rPr>
          <w:rFonts w:hint="eastAsia"/>
        </w:rPr>
        <w:t>　　第二节 2,6-二氨基吡啶行业产销情况分析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一、2,6-二氨基吡啶行业生产情况分析</w:t>
      </w:r>
      <w:r>
        <w:rPr>
          <w:rFonts w:hint="eastAsia"/>
        </w:rPr>
        <w:br/>
      </w:r>
      <w:r>
        <w:rPr>
          <w:rFonts w:hint="eastAsia"/>
        </w:rPr>
        <w:t>　　　　二、2,6-二氨基吡啶行业销售情况分析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三、2,6-二氨基吡啶行业产销情况分析</w:t>
      </w:r>
      <w:r>
        <w:rPr>
          <w:rFonts w:hint="eastAsia"/>
        </w:rPr>
        <w:br/>
      </w:r>
      <w:r>
        <w:rPr>
          <w:rFonts w:hint="eastAsia"/>
        </w:rPr>
        <w:t>　　第三节 2,6-二氨基吡啶行业财务能力分析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中国2,6-二氨基吡啶行业供给与需求情况分析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2019-2024年中国2,6-二氨基吡啶行业总体规模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中国2,6-二氨基吡啶行业供给概况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一、2019-2024年中国2,6-二氨基吡啶行业供给情况分析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二、2024年中国2,6-二氨基吡啶行业供给特点分析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三、2024-2030年中国2,6-二氨基吡啶行业供给预测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中国2,6-二氨基吡啶行业需求概况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一、2019-2024年中国2,6-二氨基吡啶行业需求情况分析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二、2024年中国2,6-二氨基吡啶行业市场需求特点分析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三、2024-2030年中国2,6-二氨基吡啶行业市场需求预测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2,6-二氨基吡啶产业供需平衡状况分析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中国2,6-二氨基吡啶行业进出口情况分析预测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影响2,6-二氨基吡啶进出口变化的主要原因分析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2019-2024年中国2,6-二氨基吡啶行业进出口情况分析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一、2,6-二氨基吡啶行业进口情况分析</w:t>
      </w:r>
      <w:r>
        <w:rPr>
          <w:rFonts w:hint="eastAsia"/>
        </w:rPr>
        <w:br/>
      </w:r>
      <w:r>
        <w:rPr>
          <w:rFonts w:hint="eastAsia"/>
        </w:rPr>
        <w:t>　　　　二、2,6-二氨基吡啶行业出口情况分析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2024-2030年中国2,6-二氨基吡啶行业进出口情况预测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一、2,6-二氨基吡啶行业进口预测</w:t>
      </w:r>
      <w:r>
        <w:rPr>
          <w:rFonts w:hint="eastAsia"/>
        </w:rPr>
        <w:br/>
      </w:r>
      <w:r>
        <w:rPr>
          <w:rFonts w:hint="eastAsia"/>
        </w:rPr>
        <w:t>　　　　二、2,6-二氨基吡啶行业出口预测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中国2,6-二氨基吡啶企业竞争策略分析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2023-2024年中国2,6-二氨基吡啶行业竞争策略分析</w:t>
      </w:r>
      <w:r>
        <w:rPr>
          <w:rFonts w:hint="eastAsia"/>
        </w:rPr>
        <w:br/>
      </w:r>
      <w:r>
        <w:rPr>
          <w:rFonts w:hint="eastAsia"/>
        </w:rPr>
        <w:t>　　　　一、2,6-二氨基吡啶中小企业竞争形势</w:t>
      </w:r>
      <w:r>
        <w:rPr>
          <w:rFonts w:hint="eastAsia"/>
        </w:rPr>
        <w:br/>
      </w:r>
      <w:r>
        <w:rPr>
          <w:rFonts w:hint="eastAsia"/>
        </w:rPr>
        <w:t>　　　　二、2,6-二氨基吡啶中国企业竞争策略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2023-2024年中国2,6-二氨基吡啶市场竞争策略分析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一、2,6-二氨基吡啶主要潜力品种分析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二、现有2,6-二氨基吡啶产品竞争策略分析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三、潜力2,6-二氨基吡啶品种竞争策略选择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2,6-二氨基吡啶企业竞争策略分析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一、新冠疫情对2,6-二氨基吡啶行业竞争格局的影响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二、2024-2030年我国2,6-二氨基吡啶市场竞争趋势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三、2024-2030年2,6-二氨基吡啶企业竞争策略分析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近三年2,6-二氨基吡啶行业重点企业发展分析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2,6-二氨基吡啶企业（一）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2,6-二氨基吡啶企业（二）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2,6-二氨基吡啶企业（三）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2,6-二氨基吡啶企业（四）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2,6-二氨基吡啶企业（五）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中国2,6-二氨基吡啶及其主要上下游产品市场预测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2023-2024年中国2,6-二氨基吡啶上下游分析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2024-2030年中国2,6-二氨基吡啶行业产业链研究分析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中国2,6-二氨基吡啶行业投资机会与风险规避研究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2024-2030年中国2,6-二氨基吡啶投资环境的分析与对策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2024-2030年中国2,6-二氨基吡啶投资机遇分析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2024-2030年中国2,6-二氨基吡啶投资风险分析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2024-2030年中国2,6-二氨基吡啶投资策略与建议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2024-2030年中国2,6-二氨基吡啶行业投融资研究分析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中国2,6-二氨基吡啶行业企业所有制状况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中国2,6-二氨基吡啶行业外资进入状况</w:t>
      </w:r>
      <w:r>
        <w:rPr>
          <w:rFonts w:hint="eastAsia"/>
        </w:rPr>
        <w:br/>
      </w:r>
      <w:r>
        <w:rPr>
          <w:rFonts w:hint="eastAsia"/>
        </w:rPr>
        <w:t>　　第三节 中国2,6-二氨基吡啶行业合作与并购</w:t>
      </w:r>
      <w:r>
        <w:rPr>
          <w:rFonts w:hint="eastAsia"/>
        </w:rPr>
        <w:br/>
      </w:r>
      <w:r>
        <w:rPr>
          <w:rFonts w:hint="eastAsia"/>
        </w:rPr>
        <w:t>　　第四节 中国2,6-二氨基吡啶行业投资体制分析</w:t>
      </w:r>
      <w:r>
        <w:rPr>
          <w:rFonts w:hint="eastAsia"/>
        </w:rPr>
        <w:br/>
      </w:r>
      <w:r>
        <w:rPr>
          <w:rFonts w:hint="eastAsia"/>
        </w:rPr>
        <w:t>　　第五节 中国2,6-二氨基吡啶行业资本市场融资分析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2024-2030年2,6-二氨基吡啶行业盈利模式与投资策略探讨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国外2,6-二氨基吡啶行业投资现状及经营模式分析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一、境外2,6-二氨基吡啶行业成长情况调查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我国2,6-二氨基吡啶行业商业模式探讨</w:t>
      </w:r>
      <w:r>
        <w:rPr>
          <w:rFonts w:hint="eastAsia"/>
        </w:rPr>
        <w:br/>
      </w:r>
      <w:r>
        <w:rPr>
          <w:rFonts w:hint="eastAsia"/>
        </w:rPr>
        <w:t>　　第三节 我国2,6-二氨基吡啶行业投资国际化发展战略分析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我国2,6-二氨基吡啶行业投资策略分析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2,6-二氨基吡啶行业类别</w:t>
      </w:r>
      <w:r>
        <w:rPr>
          <w:rFonts w:hint="eastAsia"/>
        </w:rPr>
        <w:br/>
      </w:r>
      <w:r>
        <w:rPr>
          <w:rFonts w:hint="eastAsia"/>
        </w:rPr>
        <w:t>　　图表 2,6-二氨基吡啶行业产业链调研</w:t>
      </w:r>
      <w:r>
        <w:rPr>
          <w:rFonts w:hint="eastAsia"/>
        </w:rPr>
        <w:br/>
      </w:r>
      <w:r>
        <w:rPr>
          <w:rFonts w:hint="eastAsia"/>
        </w:rPr>
        <w:t>　　图表 2,6-二氨基吡啶行业现状</w:t>
      </w:r>
      <w:r>
        <w:rPr>
          <w:rFonts w:hint="eastAsia"/>
        </w:rPr>
        <w:br/>
      </w:r>
      <w:r>
        <w:rPr>
          <w:rFonts w:hint="eastAsia"/>
        </w:rPr>
        <w:t>　　图表 2,6-二氨基吡啶行业标准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2024年中国2,6-二氨基吡啶行业产能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2019-2024年中国2,6-二氨基吡啶行业产量统计</w:t>
      </w:r>
      <w:r>
        <w:rPr>
          <w:rFonts w:hint="eastAsia"/>
        </w:rPr>
        <w:br/>
      </w:r>
      <w:r>
        <w:rPr>
          <w:rFonts w:hint="eastAsia"/>
        </w:rPr>
        <w:t>　　图表 2,6-二氨基吡啶行业动态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2024年中国2,6-二氨基吡啶行业需求区域调研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2019-2024年中国2,6-二氨基吡啶行情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**地区2,6-二氨基吡啶市场调研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**地区2,6-二氨基吡啶市场调研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2024-2030年中国2,6-二氨基吡啶行业产能预测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2024-2030年中国2,6-二氨基吡啶行业产量预测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2024-2030年中国2,6-二氨基吡啶市场需求预测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2024-2030年中国2,6-二氨基吡啶行业市场规模预测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2,6-二氨基吡啶行业准入条件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2024-2030年中国2,6-二氨基吡啶行业信息化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2024-2030年中国2,6-二氨基吡啶行业风险分析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2024-2030年中国2,6-二氨基吡啶行业发展趋势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2024-2030年中国2,6-二氨基吡啶市场前景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077ae4e94bbb" w:history="1">
        <w:r>
          <w:rPr>
            <w:rStyle w:val="Hyperlink"/>
          </w:rPr>
          <w:t>2024-2030年2,6-二氨基吡啶市场研究分析及未来发展前景预测报告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e077ae4e94bbb" w:history="1">
        <w:r>
          <w:rPr>
            <w:rStyle w:val="Hyperlink"/>
          </w:rPr>
          <w:t>https://www.20087.com/9/22/2-6-ErAnJiBiDingHangYeQianJingFenXi.html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fa5ba6a904aaa" w:history="1">
      <w:r>
        <w:rPr>
          <w:rStyle w:val="Hyperlink"/>
        </w:rPr>
        <w:t>2024-2030年2,6-二氨基吡啶市场研究分析及未来发展前景预测报告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2-6-ErAnJiBiDingHangYeQianJingFenXi.html" TargetMode="External" Id="Rddbe077ae4e9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2-6-ErAnJiBiDingHangYeQianJingFenXi.html" TargetMode="External" Id="R737fa5ba6a90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2024-03-11T07:07:00Z</dcterms:created>
  <dcterms:modified xsi:type="dcterms:W3CDTF">2024-03-11T08:07:00Z</dcterms:modified>
  <dc:subject>2024-2030年2,6-二氨基吡啶市场研究分析及未来发展前景预测报告</dc:subject>
  <dc:title>2024-2030年2,6-二氨基吡啶市场研究分析及未来发展前景预测报告</dc:title>
  <cp:keywords>2024-2030年2,6-二氨基吡啶市场研究分析及未来发展前景预测报告</cp:keywords>
  <dc:description>2024-2030年2,6-二氨基吡啶市场研究分析及未来发展前景预测报告</dc:description>
</cp:coreProperties>
</file>