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64a0760ed4add" w:history="1">
              <w:r>
                <w:rPr>
                  <w:rStyle w:val="Hyperlink"/>
                </w:rPr>
                <w:t>2026-2032年中国多萜树脂行业现状及前景趋势分析报告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64a0760ed4add" w:history="1">
              <w:r>
                <w:rPr>
                  <w:rStyle w:val="Hyperlink"/>
                </w:rPr>
                <w:t>2026-2032年中国多萜树脂行业现状及前景趋势分析报告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64a0760ed4add" w:history="1">
                <w:r>
                  <w:rPr>
                    <w:rStyle w:val="Hyperlink"/>
                  </w:rPr>
                  <w:t>https://www.20087.com/9/62/DuoTieShuZhiShiChangQianJingFenXi.html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萜树脂是一类以天然萜烯（如松节油、柑橘油等）为主要原料，通过阳离子聚合反应制得的低分子量热塑性树脂。该树脂凭借优异的透明度、耐水性、耐酸碱性及与多种聚合物良好的相容性，被广泛应用于胶粘剂、涂料、油墨、橡胶及食品包装等领域。目前，在全球“限塑”与绿色化学政策的推动下，多萜树脂作为石油基树脂的理想环保替代品，市场需求稳步增长。在制造工艺上，行业正加速向高纯度、低气味及窄分子量分布的精细化方向转型。通过优化催化体系与后处理工艺，现代多萜树脂在保持天然环保属性的同时，显著提升了热稳定性与抗氧化性能。此外，在压敏胶与热熔胶领域，多萜树脂作为关键增粘树脂，正助力下游产品实现低VOCs排放与可回收设计。</w:t>
      </w:r>
      <w:r>
        <w:rPr>
          <w:rFonts w:hint="eastAsia"/>
        </w:rPr>
        <w:br/>
      </w:r>
      <w:r>
        <w:rPr>
          <w:rFonts w:hint="eastAsia"/>
        </w:rPr>
        <w:t>　　未来，多萜树脂行业将深度受益于生物基材料革命与高端应用领域的拓展。市场调研网指出，随着合成生物学与绿色催化技术的突破，基于非粮生物质原料的多萜树脂合成路线将更加成熟，进一步降低生产成本并提升碳足迹表现。在技术创新层面，通过分子结构设计与功能化改性，多萜树脂将被赋予导电、抗菌及自修复等前沿特性，以满足柔性电子、高端医疗及特种包装等新兴场景的严苛要求。此外，随着全球供应链对ESG（环境、社会与治理）标准的日益重视，具备完整碳足迹认证与可追溯体系的多萜树脂，将在国际市场中获得显著的溢价优势。长远来看，多萜树脂将作为生物基高分子材料矩阵中的关键一环，在推动全球化工产业向可持续循环经济转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d64a0760ed4add" w:history="1">
        <w:r>
          <w:rPr>
            <w:rStyle w:val="Hyperlink"/>
          </w:rPr>
          <w:t>2026-2032年中国多萜树脂行业现状及前景趋势分析报告</w:t>
        </w:r>
      </w:hyperlink>
      <w:r>
        <w:rPr>
          <w:rFonts w:hint="eastAsia"/>
        </w:rPr>
        <w:t>》，2025年多萜树脂行业市场规模达 亿元，预计2032年市场规模将达 亿元，期间年均复合增长率（CAGR）达 %。报告依托权威数据资源和长期市场监测，对多萜树脂市场现状进行了系统分析，并结合多萜树脂行业特点对未来发展趋势作出科学预判。报告深入探讨了多萜树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多萜树脂市场概述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按照不同产品类型，多萜树脂主要可以分为如下几个类别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中国不同产品类型多萜树脂增长趋势2021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液体类型</w:t>
      </w:r>
      <w:r>
        <w:rPr>
          <w:rFonts w:hint="eastAsia"/>
        </w:rPr>
        <w:br/>
      </w:r>
      <w:r>
        <w:rPr>
          <w:rFonts w:hint="eastAsia"/>
        </w:rPr>
        <w:t>　　　　1.2.3 固体类型</w:t>
      </w:r>
      <w:r>
        <w:rPr>
          <w:rFonts w:hint="eastAsia"/>
        </w:rPr>
        <w:br/>
      </w:r>
      <w:r>
        <w:rPr>
          <w:rFonts w:hint="eastAsia"/>
        </w:rPr>
        <w:t>　　1.3 按照不同化学结构，多萜树脂主要可以分为如下几个类别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中国不同化学结构多萜树脂增长趋势2021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碳链</w:t>
      </w:r>
      <w:r>
        <w:rPr>
          <w:rFonts w:hint="eastAsia"/>
        </w:rPr>
        <w:br/>
      </w:r>
      <w:r>
        <w:rPr>
          <w:rFonts w:hint="eastAsia"/>
        </w:rPr>
        <w:t>　　　　1.3.3 杂链</w:t>
      </w:r>
      <w:r>
        <w:rPr>
          <w:rFonts w:hint="eastAsia"/>
        </w:rPr>
        <w:br/>
      </w:r>
      <w:r>
        <w:rPr>
          <w:rFonts w:hint="eastAsia"/>
        </w:rPr>
        <w:t>　　1.4 按照不同数均分子量，多萜树脂主要可以分为如下几个类别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中国不同数均分子量多萜树脂增长趋势2021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1.4.2 500–1000</w:t>
      </w:r>
      <w:r>
        <w:rPr>
          <w:rFonts w:hint="eastAsia"/>
        </w:rPr>
        <w:br/>
      </w:r>
      <w:r>
        <w:rPr>
          <w:rFonts w:hint="eastAsia"/>
        </w:rPr>
        <w:t>　　　　1.4.3 1000–3000</w:t>
      </w:r>
      <w:r>
        <w:rPr>
          <w:rFonts w:hint="eastAsia"/>
        </w:rPr>
        <w:br/>
      </w:r>
      <w:r>
        <w:rPr>
          <w:rFonts w:hint="eastAsia"/>
        </w:rPr>
        <w:t>　　　　1.4.4 &gt;3000</w:t>
      </w:r>
      <w:r>
        <w:rPr>
          <w:rFonts w:hint="eastAsia"/>
        </w:rPr>
        <w:br/>
      </w:r>
      <w:r>
        <w:rPr>
          <w:rFonts w:hint="eastAsia"/>
        </w:rPr>
        <w:t>　　1.5 从不同应用，多萜树脂主要包括如下几个方面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中国不同应用多萜树脂增长趋势2021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油墨、油漆和涂料</w:t>
      </w:r>
      <w:r>
        <w:rPr>
          <w:rFonts w:hint="eastAsia"/>
        </w:rPr>
        <w:br/>
      </w:r>
      <w:r>
        <w:rPr>
          <w:rFonts w:hint="eastAsia"/>
        </w:rPr>
        <w:t>　　　　1.5.3 热熔胶及压敏胶</w:t>
      </w:r>
      <w:r>
        <w:rPr>
          <w:rFonts w:hint="eastAsia"/>
        </w:rPr>
        <w:br/>
      </w:r>
      <w:r>
        <w:rPr>
          <w:rFonts w:hint="eastAsia"/>
        </w:rPr>
        <w:t>　　　　1.5.4 橡胶及胶带</w:t>
      </w:r>
      <w:r>
        <w:rPr>
          <w:rFonts w:hint="eastAsia"/>
        </w:rPr>
        <w:br/>
      </w:r>
      <w:r>
        <w:rPr>
          <w:rFonts w:hint="eastAsia"/>
        </w:rPr>
        <w:t>　　　　1.5.5 食品行业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中国多萜树脂发展现状及未来趋势（2021-2032）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中国市场多萜树脂收入及增长率（2021-2032）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中国市场多萜树脂销量及增长率（2021-2032）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中国市场主要多萜树脂厂商分析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中国市场主要厂商多萜树脂销量及市场占有率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中国市场主要厂商多萜树脂销量（2021-2026）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中国市场主要厂商多萜树脂销量市场份额（2021-2026）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中国市场主要厂商多萜树脂收入及市场占有率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中国市场主要厂商多萜树脂收入（2021-2026）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中国市场主要厂商多萜树脂收入市场份额（2021-2026）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2025年中国市场主要厂商多萜树脂收入排名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中国市场主要厂商多萜树脂价格（2021-2026）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中国市场主要厂商多萜树脂总部及产地分布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中国市场主要厂商成立时间及多萜树脂商业化日期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中国市场主要厂商多萜树脂产品类型及应用</w:t>
      </w:r>
      <w:r>
        <w:rPr>
          <w:rFonts w:hint="eastAsia"/>
        </w:rPr>
        <w:br/>
      </w:r>
      <w:r>
        <w:rPr>
          <w:rFonts w:hint="eastAsia"/>
        </w:rPr>
        <w:t>　　2.7 多萜树脂行业集中度、竞争程度分析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多萜树脂行业集中度分析：2025年中国Top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中国市场多萜树脂第一梯队、第二梯队和第三梯队厂商（品牌）及2025年市场份额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不同产品类型多萜树脂分析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中国市场不同产品类型多萜树脂销量（2021-2032）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中国市场不同产品类型多萜树脂销量及市场份额（2021-2026）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中国市场不同产品类型多萜树脂销量预测（2027-2032）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中国市场不同产品类型多萜树脂规模（2021-2032）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中国市场不同产品类型多萜树脂规模及市场份额（2021-2026）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中国市场不同产品类型多萜树脂规模预测（2027-2032）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中国市场不同产品类型多萜树脂价格走势（2021-2032）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不同应用多萜树脂分析</w:t>
      </w:r>
      <w:r>
        <w:rPr>
          <w:rFonts w:hint="eastAsia"/>
        </w:rPr>
        <w:br/>
      </w:r>
      <w:r>
        <w:rPr>
          <w:rFonts w:hint="eastAsia"/>
        </w:rPr>
        <w:t>　　5.1 中国市场不同应用多萜树脂销量（2021-2032）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中国市场不同应用多萜树脂销量及市场份额（2021-2026）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中国市场不同应用多萜树脂销量预测（2027-2032）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中国市场不同应用多萜树脂规模（2021-2032）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中国市场不同应用多萜树脂规模及市场份额（2021-2026）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中国市场不同应用多萜树脂规模预测（2027-2032）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中国市场不同应用多萜树脂价格走势（2021-2032）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多萜树脂行业发展分析---发展趋势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多萜树脂行业发展分析---厂商壁垒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多萜树脂行业发展分析---驱动因素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多萜树脂行业发展分析---制约因素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多萜树脂中国企业SWOT分析</w:t>
      </w:r>
      <w:r>
        <w:rPr>
          <w:rFonts w:hint="eastAsia"/>
        </w:rPr>
        <w:br/>
      </w:r>
      <w:r>
        <w:rPr>
          <w:rFonts w:hint="eastAsia"/>
        </w:rPr>
        <w:t>　　6.6 多萜树脂行业发展分析---行业政策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多萜树脂行业产业链简介</w:t>
      </w:r>
      <w:r>
        <w:rPr>
          <w:rFonts w:hint="eastAsia"/>
        </w:rPr>
        <w:br/>
      </w:r>
      <w:r>
        <w:rPr>
          <w:rFonts w:hint="eastAsia"/>
        </w:rPr>
        <w:t>　　7.2 多萜树脂产业链分析-上游</w:t>
      </w:r>
      <w:r>
        <w:rPr>
          <w:rFonts w:hint="eastAsia"/>
        </w:rPr>
        <w:br/>
      </w:r>
      <w:r>
        <w:rPr>
          <w:rFonts w:hint="eastAsia"/>
        </w:rPr>
        <w:t>　　7.3 多萜树脂产业链分析-中游</w:t>
      </w:r>
      <w:r>
        <w:rPr>
          <w:rFonts w:hint="eastAsia"/>
        </w:rPr>
        <w:br/>
      </w:r>
      <w:r>
        <w:rPr>
          <w:rFonts w:hint="eastAsia"/>
        </w:rPr>
        <w:t>　　7.4 多萜树脂产业链分析-下游</w:t>
      </w:r>
      <w:r>
        <w:rPr>
          <w:rFonts w:hint="eastAsia"/>
        </w:rPr>
        <w:br/>
      </w:r>
      <w:r>
        <w:rPr>
          <w:rFonts w:hint="eastAsia"/>
        </w:rPr>
        <w:t>　　7.5 多萜树脂行业采购模式</w:t>
      </w:r>
      <w:r>
        <w:rPr>
          <w:rFonts w:hint="eastAsia"/>
        </w:rPr>
        <w:br/>
      </w:r>
      <w:r>
        <w:rPr>
          <w:rFonts w:hint="eastAsia"/>
        </w:rPr>
        <w:t>　　7.6 多萜树脂行业生产模式</w:t>
      </w:r>
      <w:r>
        <w:rPr>
          <w:rFonts w:hint="eastAsia"/>
        </w:rPr>
        <w:br/>
      </w:r>
      <w:r>
        <w:rPr>
          <w:rFonts w:hint="eastAsia"/>
        </w:rPr>
        <w:t>　　7.7 多萜树脂行业销售模式及销售渠道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中国本土多萜树脂产能、产量分析</w:t>
      </w:r>
      <w:r>
        <w:rPr>
          <w:rFonts w:hint="eastAsia"/>
        </w:rPr>
        <w:br/>
      </w:r>
      <w:r>
        <w:rPr>
          <w:rFonts w:hint="eastAsia"/>
        </w:rPr>
        <w:t>　　8.1 中国多萜树脂供需现状及预测（2021-2032）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中国多萜树脂产能、产量、产能利用率及发展趋势（2021-2032）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中国多萜树脂产量、市场需求量及发展趋势（2021-2032）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中国多萜树脂进出口分析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中国市场多萜树脂主要进口来源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中国市场多萜树脂主要出口目的地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不同产品类型多萜树脂市场规模2021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不同化学结构多萜树脂市场规模2021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不同数均分子量多萜树脂市场规模2021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不同应用多萜树脂市场规模2021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中国市场主要厂商多萜树脂销量（2021-2026）&amp;（吨）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中国市场主要厂商多萜树脂销量市场份额（2021-2026）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中国市场主要厂商多萜树脂收入（2021-2026）&amp;（万元）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中国市场主要厂商多萜树脂收入份额（2021-2026）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2025年中国主要生产商多萜树脂收入排名（万元）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中国市场主要厂商多萜树脂价格（2021-2026）&amp;（元/吨）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中国市场主要厂商多萜树脂总部及产地分布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中国市场主要厂商成立时间及多萜树脂商业化日期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中国市场主要厂商多萜树脂产品类型及应用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2025年中国市场多萜树脂主要厂商市场地位（第一梯队、第二梯队和第三梯队）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多萜树脂市场投资、并购等现状分析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多萜树脂生产基地、总部、竞争对手及市场地位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中国市场不同产品类型多萜树脂销量（2021-2026）&amp;（吨）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中国市场不同产品类型多萜树脂销量市场份额（2021-2026）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中国市场不同产品类型多萜树脂销量预测（2027-2032）&amp;（吨）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中国市场不同产品类型多萜树脂销量市场份额预测（2027-2032）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中国市场不同产品类型多萜树脂规模（2021-2026）&amp;（万元）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中国市场不同产品类型多萜树脂规模市场份额（2021-2026）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中国市场不同产品类型多萜树脂规模预测（2027-2032）&amp;（万元）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中国市场不同产品类型多萜树脂规模市场份额预测（2027-2032）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中国市场不同应用多萜树脂销量（2021-2026）&amp;（吨）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中国市场不同应用多萜树脂销量市场份额（2021-2026）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中国市场不同应用多萜树脂销量预测（2027-2032）&amp;（吨）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中国市场不同应用多萜树脂销量市场份额预测（2027-2032）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中国市场不同应用多萜树脂规模（2021-2026）&amp;（万元）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中国市场不同应用多萜树脂规模市场份额（2021-2026）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中国市场不同应用多萜树脂规模预测（2027-2032）&amp;（万元）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中国市场不同应用多萜树脂规模市场份额预测（2027-2032）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多萜树脂行业发展分析---发展趋势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多萜树脂行业发展分析---厂商壁垒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多萜树脂行业发展分析---驱动因素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多萜树脂行业发展分析---制约因素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多萜树脂行业相关重点政策一览</w:t>
      </w:r>
      <w:r>
        <w:rPr>
          <w:rFonts w:hint="eastAsia"/>
        </w:rPr>
        <w:br/>
      </w:r>
      <w:r>
        <w:rPr>
          <w:rFonts w:hint="eastAsia"/>
        </w:rPr>
        <w:t>　　表 92： 多萜树脂行业供应链分析</w:t>
      </w:r>
      <w:r>
        <w:rPr>
          <w:rFonts w:hint="eastAsia"/>
        </w:rPr>
        <w:br/>
      </w:r>
      <w:r>
        <w:rPr>
          <w:rFonts w:hint="eastAsia"/>
        </w:rPr>
        <w:t>　　表 93： 多萜树脂上游原料供应商</w:t>
      </w:r>
      <w:r>
        <w:rPr>
          <w:rFonts w:hint="eastAsia"/>
        </w:rPr>
        <w:br/>
      </w:r>
      <w:r>
        <w:rPr>
          <w:rFonts w:hint="eastAsia"/>
        </w:rPr>
        <w:t>　　表 94： 多萜树脂行业主要下游客户</w:t>
      </w:r>
      <w:r>
        <w:rPr>
          <w:rFonts w:hint="eastAsia"/>
        </w:rPr>
        <w:br/>
      </w:r>
      <w:r>
        <w:rPr>
          <w:rFonts w:hint="eastAsia"/>
        </w:rPr>
        <w:t>　　表 95： 多萜树脂典型经销商</w:t>
      </w:r>
      <w:r>
        <w:rPr>
          <w:rFonts w:hint="eastAsia"/>
        </w:rPr>
        <w:br/>
      </w:r>
      <w:r>
        <w:rPr>
          <w:rFonts w:hint="eastAsia"/>
        </w:rPr>
        <w:t>　　表 96： 中国多萜树脂产量、销量、进口量及出口量（2021-2026）&amp;（吨）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中国多萜树脂产量、销量、进口量及出口量预测（2027-2032）&amp;（吨）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中国市场多萜树脂主要进口来源</w:t>
      </w:r>
      <w:r>
        <w:rPr>
          <w:rFonts w:hint="eastAsia"/>
        </w:rPr>
        <w:br/>
      </w:r>
      <w:r>
        <w:rPr>
          <w:rFonts w:hint="eastAsia"/>
        </w:rPr>
        <w:t>　　表 99： 中国市场多萜树脂主要出口目的地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多萜树脂产品图片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中国不同产品类型多萜树脂市场规模市场份额2025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液体类型产品图片</w:t>
      </w:r>
      <w:r>
        <w:rPr>
          <w:rFonts w:hint="eastAsia"/>
        </w:rPr>
        <w:br/>
      </w:r>
      <w:r>
        <w:rPr>
          <w:rFonts w:hint="eastAsia"/>
        </w:rPr>
        <w:t>　　图 4： 固体类型产品图片</w:t>
      </w:r>
      <w:r>
        <w:rPr>
          <w:rFonts w:hint="eastAsia"/>
        </w:rPr>
        <w:br/>
      </w:r>
      <w:r>
        <w:rPr>
          <w:rFonts w:hint="eastAsia"/>
        </w:rPr>
        <w:t>　　图 5： 中国不同化学结构多萜树脂市场规模市场份额2025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碳链产品图片</w:t>
      </w:r>
      <w:r>
        <w:rPr>
          <w:rFonts w:hint="eastAsia"/>
        </w:rPr>
        <w:br/>
      </w:r>
      <w:r>
        <w:rPr>
          <w:rFonts w:hint="eastAsia"/>
        </w:rPr>
        <w:t>　　图 7： 杂链产品图片</w:t>
      </w:r>
      <w:r>
        <w:rPr>
          <w:rFonts w:hint="eastAsia"/>
        </w:rPr>
        <w:br/>
      </w:r>
      <w:r>
        <w:rPr>
          <w:rFonts w:hint="eastAsia"/>
        </w:rPr>
        <w:t>　　图 8： 中国不同数均分子量多萜树脂市场规模市场份额2025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500–1000产品图片</w:t>
      </w:r>
      <w:r>
        <w:rPr>
          <w:rFonts w:hint="eastAsia"/>
        </w:rPr>
        <w:br/>
      </w:r>
      <w:r>
        <w:rPr>
          <w:rFonts w:hint="eastAsia"/>
        </w:rPr>
        <w:t>　　图 10： 1000–3000产品图片</w:t>
      </w:r>
      <w:r>
        <w:rPr>
          <w:rFonts w:hint="eastAsia"/>
        </w:rPr>
        <w:br/>
      </w:r>
      <w:r>
        <w:rPr>
          <w:rFonts w:hint="eastAsia"/>
        </w:rPr>
        <w:t>　　图 11： &gt;3000产品图片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中国不同应用多萜树脂市场份额2025 &amp; 2032</w:t>
      </w:r>
      <w:r>
        <w:rPr>
          <w:rFonts w:hint="eastAsia"/>
        </w:rPr>
        <w:br/>
      </w:r>
      <w:r>
        <w:rPr>
          <w:rFonts w:hint="eastAsia"/>
        </w:rPr>
        <w:t>　　图 13： 油墨、油漆和涂料</w:t>
      </w:r>
      <w:r>
        <w:rPr>
          <w:rFonts w:hint="eastAsia"/>
        </w:rPr>
        <w:br/>
      </w:r>
      <w:r>
        <w:rPr>
          <w:rFonts w:hint="eastAsia"/>
        </w:rPr>
        <w:t>　　图 14： 热熔胶及压敏胶</w:t>
      </w:r>
      <w:r>
        <w:rPr>
          <w:rFonts w:hint="eastAsia"/>
        </w:rPr>
        <w:br/>
      </w:r>
      <w:r>
        <w:rPr>
          <w:rFonts w:hint="eastAsia"/>
        </w:rPr>
        <w:t>　　图 15： 橡胶及胶带</w:t>
      </w:r>
      <w:r>
        <w:rPr>
          <w:rFonts w:hint="eastAsia"/>
        </w:rPr>
        <w:br/>
      </w:r>
      <w:r>
        <w:rPr>
          <w:rFonts w:hint="eastAsia"/>
        </w:rPr>
        <w:t>　　图 16： 食品行业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中国市场多萜树脂市场规模，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中国市场多萜树脂收入及增长率（2021-2032）&amp;（万元）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2025年中国市场主要厂商多萜树脂销量市场份额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2025年中国市场主要厂商多萜树脂收入市场份额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2025年中国市场前五大厂商多萜树脂市场份额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2025年中国市场多萜树脂第一梯队、第二梯队和第三梯队厂商（品牌）及市场份额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中国市场不同产品类型多萜树脂价格走势（2021-2032）&amp;（元/吨）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中国市场不同应用多萜树脂价格走势（2021-2032）&amp;（元/吨）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多萜树脂中国企业SWOT分析</w:t>
      </w:r>
      <w:r>
        <w:rPr>
          <w:rFonts w:hint="eastAsia"/>
        </w:rPr>
        <w:br/>
      </w:r>
      <w:r>
        <w:rPr>
          <w:rFonts w:hint="eastAsia"/>
        </w:rPr>
        <w:t>　　图 28： 多萜树脂产业链</w:t>
      </w:r>
      <w:r>
        <w:rPr>
          <w:rFonts w:hint="eastAsia"/>
        </w:rPr>
        <w:br/>
      </w:r>
      <w:r>
        <w:rPr>
          <w:rFonts w:hint="eastAsia"/>
        </w:rPr>
        <w:t>　　图 29： 多萜树脂行业采购模式分析</w:t>
      </w:r>
      <w:r>
        <w:rPr>
          <w:rFonts w:hint="eastAsia"/>
        </w:rPr>
        <w:br/>
      </w:r>
      <w:r>
        <w:rPr>
          <w:rFonts w:hint="eastAsia"/>
        </w:rPr>
        <w:t>　　图 30： 多萜树脂行业生产模式分析</w:t>
      </w:r>
      <w:r>
        <w:rPr>
          <w:rFonts w:hint="eastAsia"/>
        </w:rPr>
        <w:br/>
      </w:r>
      <w:r>
        <w:rPr>
          <w:rFonts w:hint="eastAsia"/>
        </w:rPr>
        <w:t>　　图 31： 多萜树脂行业销售模式分析</w:t>
      </w:r>
      <w:r>
        <w:rPr>
          <w:rFonts w:hint="eastAsia"/>
        </w:rPr>
        <w:br/>
      </w:r>
      <w:r>
        <w:rPr>
          <w:rFonts w:hint="eastAsia"/>
        </w:rPr>
        <w:t>　　图 32： 中国多萜树脂产能、产量、产能利用率及发展趋势（2021-2032）&amp;（吨）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中国多萜树脂产量、市场需求量及发展趋势（2021-2032）&amp;（吨）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64a0760ed4add" w:history="1">
        <w:r>
          <w:rPr>
            <w:rStyle w:val="Hyperlink"/>
          </w:rPr>
          <w:t>2026-2032年中国多萜树脂行业现状及前景趋势分析报告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64a0760ed4add" w:history="1">
        <w:r>
          <w:rPr>
            <w:rStyle w:val="Hyperlink"/>
          </w:rPr>
          <w:t>https://www.20087.com/9/62/DuoTieShuZhiShiChangQianJingFenXi.html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25dc696ab4ac7" w:history="1">
      <w:r>
        <w:rPr>
          <w:rStyle w:val="Hyperlink"/>
        </w:rPr>
        <w:t>2026-2032年中国多萜树脂行业现状及前景趋势分析报告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uoTieShuZhiShiChangQianJingFenXi.html" TargetMode="External" Id="Ra9d64a0760ed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uoTieShuZhiShiChangQianJingFenXi.html" TargetMode="External" Id="Ra5f25dc696ab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2026-06-01T23:19:41Z</dcterms:created>
  <dcterms:modified xsi:type="dcterms:W3CDTF">2026-06-02T00:19:41Z</dcterms:modified>
  <dc:subject>2026-2032年中国多萜树脂行业现状及前景趋势分析报告</dc:subject>
  <dc:title>2026-2032年中国多萜树脂行业现状及前景趋势分析报告</dc:title>
  <cp:keywords>2026-2032年中国多萜树脂行业现状及前景趋势分析报告</cp:keywords>
  <dc:description>2026-2032年中国多萜树脂行业现状及前景趋势分析报告</dc:description>
</cp:coreProperties>
</file>