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d3d4c48a4ce0" w:history="1">
              <w:r>
                <w:rPr>
                  <w:rStyle w:val="Hyperlink"/>
                </w:rPr>
                <w:t>中国燃料乙醇行业发展现状分析与市场前景预测报告（2025-2031年）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d3d4c48a4ce0" w:history="1">
              <w:r>
                <w:rPr>
                  <w:rStyle w:val="Hyperlink"/>
                </w:rPr>
                <w:t>中国燃料乙醇行业发展现状分析与市场前景预测报告（2025-2031年）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fd3d4c48a4ce0" w:history="1">
                <w:r>
                  <w:rPr>
                    <w:rStyle w:val="Hyperlink"/>
                  </w:rPr>
                  <w:t>https://www.20087.com/9/72/RanLiaoYiChunHangYeQianJingFenXi.html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通过生物发酵或化学合成等工艺生产的可再生清洁能源，主要用于汽油中作为燃料添加剂，以提高燃烧效率、减少尾气排放和替代部分化石能源。目前，燃料乙醇在全球范围内的发展现状呈现出稳步增长的态势，特别是在美国、巴西等国家已形成规模化生产与应用体系。</w:t>
      </w:r>
      <w:r>
        <w:rPr>
          <w:rFonts w:hint="eastAsia"/>
        </w:rPr>
        <w:br/>
      </w:r>
      <w:r>
        <w:rPr>
          <w:rFonts w:hint="eastAsia"/>
        </w:rPr>
        <w:t>　　随着全球各国对环境保护意识的增强以及应对气候变化压力的增大，对可持续发展的绿色能源需求将持续增加。此外，政策层面也在推动燃料乙醇行业的发展，如实施更高的混合标准及推广使用E10、E15乃至更高比例的乙醇汽油。因此，预计燃料乙醇产业将迎来更为广阔的发展空间，并在技术进步（如二代生物质燃料乙醇、纤维素乙醇等）的驱动下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fd3d4c48a4ce0" w:history="1">
        <w:r>
          <w:rPr>
            <w:rStyle w:val="Hyperlink"/>
          </w:rPr>
          <w:t>中国燃料乙醇行业发展现状分析与市场前景预测报告（2025-2031年）</w:t>
        </w:r>
      </w:hyperlink>
      <w:r>
        <w:rPr>
          <w:rFonts w:hint="eastAsia"/>
        </w:rPr>
        <w:t>》依托多年行业监测数据，结合燃料乙醇行业现状与未来前景，系统分析了燃料乙醇市场需求、市场规模、产业链结构、价格机制及细分市场特征。报告对燃料乙醇市场前景进行了客观评估，预测了燃料乙醇行业发展趋势，并详细解读了品牌竞争格局、市场集中度及重点企业的运营表现。此外，报告通过SWOT分析识别了燃料乙醇行业机遇与潜在风险，为投资者和决策者提供了科学、规范的战略建议，助力把握燃料乙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2025年中国燃料乙醇所属行业整体局势发展综述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中国燃料乙醇行业发展形势情况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一、中国燃料乙醇行业发展周期</w:t>
      </w:r>
      <w:r>
        <w:rPr>
          <w:rFonts w:hint="eastAsia"/>
        </w:rPr>
        <w:br/>
      </w:r>
      <w:r>
        <w:rPr>
          <w:rFonts w:hint="eastAsia"/>
        </w:rPr>
        <w:t>　　　　二、中国燃料乙醇行业产业链分析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近几年中国燃料乙醇行业运行状况研究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一、2020-2025年中国燃料乙醇行业产量统计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二、2020-2025年中国燃料乙醇行业需求量走势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三、2020-2025年中国燃料乙醇行业进出口分析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2020-2025年中国燃料乙醇行业经济环境展望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中国燃料乙醇行业社会环境分析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中国燃料乙醇行业政策法规解读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中国燃料乙醇行业国际贸易环境研究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2020-2025年中国燃料乙醇所属行业数据情报跟踪监测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2020-2025年中国燃料乙醇所属行业规模分析</w:t>
      </w:r>
      <w:r>
        <w:rPr>
          <w:rFonts w:hint="eastAsia"/>
        </w:rPr>
        <w:br/>
      </w:r>
      <w:r>
        <w:rPr>
          <w:rFonts w:hint="eastAsia"/>
        </w:rPr>
        <w:t>　　2017 年我国汽油表观消费量 1.22 亿吨，若按规划实现 E10 乙醇汽油（90%普通汽油+10%燃料乙醇）的全国范围推广， 预计未来每年对燃料乙醇的需求量将超过 1200 万吨。 8 月 22 日， 国常会决议要求在原有 11 个试点省份基础上，今年进一步在北京、天津、河北等 15 个省份推广，对车用乙醇汽油的推广进一步提速。 供给层面看， 截至 末， 全国合计产能仅 288 万吨； 据不完全统计， 目前全国正在推进中的燃料乙醇项目产能规模达 395.5 万吨。 理论上， 我国实现乙醇汽油全覆盖后，国内燃料乙醇的供需缺口将超过 500 万吨/年。</w:t>
      </w:r>
      <w:r>
        <w:rPr>
          <w:rFonts w:hint="eastAsia"/>
        </w:rPr>
        <w:br/>
      </w:r>
      <w:r>
        <w:rPr>
          <w:rFonts w:hint="eastAsia"/>
        </w:rPr>
        <w:t>　　正在推进中的燃料乙醇项目一览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2025年中国燃料乙醇所属行业结构分析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2020-2025年中国燃料乙醇所属行业产值分析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2020-2025年中国燃料乙醇所属行业成本费用分析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2020-2025年中国燃料乙醇所属行业盈利能力分析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2025-2031年中国燃料乙醇所属行业区域市场需求状况预测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2025-2031年华北地区燃料乙醇市场需求状况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2025-2031年东北地区燃料乙醇市场规模研究</w:t>
      </w:r>
      <w:r>
        <w:rPr>
          <w:rFonts w:hint="eastAsia"/>
        </w:rPr>
        <w:br/>
      </w:r>
      <w:r>
        <w:rPr>
          <w:rFonts w:hint="eastAsia"/>
        </w:rPr>
        <w:t>　　　　一、2025年燃料乙醇行业发展现状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一、2025年燃料乙醇行业发展回顾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2025-2031年华南地区燃料乙醇市场需求预测</w:t>
      </w:r>
      <w:r>
        <w:rPr>
          <w:rFonts w:hint="eastAsia"/>
        </w:rPr>
        <w:br/>
      </w:r>
      <w:r>
        <w:rPr>
          <w:rFonts w:hint="eastAsia"/>
        </w:rPr>
        <w:t>　　　　一、2025年燃料乙醇行业发展局势分析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2025-2031年华中地区燃料乙醇行业发展潜力分析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一、2025年燃料乙醇行业发展情况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2025-2031年西南地区燃料乙醇市场规模预测</w:t>
      </w:r>
      <w:r>
        <w:rPr>
          <w:rFonts w:hint="eastAsia"/>
        </w:rPr>
        <w:br/>
      </w:r>
      <w:r>
        <w:rPr>
          <w:rFonts w:hint="eastAsia"/>
        </w:rPr>
        <w:t>　　　　一、2025年燃料乙醇行业发展形势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2025-2031年西北地区燃料乙醇行业发展预测</w:t>
      </w:r>
      <w:r>
        <w:rPr>
          <w:rFonts w:hint="eastAsia"/>
        </w:rPr>
        <w:br/>
      </w:r>
      <w:r>
        <w:rPr>
          <w:rFonts w:hint="eastAsia"/>
        </w:rPr>
        <w:t>　　　　一、2025年燃料乙醇行业发展现状分析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三、2025-2031年燃料乙醇行业市场需求状况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四、2025-2031年燃料乙醇行业发展前景预测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2020-2025年中国燃料乙醇所属行业成本费用统计分析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2020-2025年燃料乙醇行业产品销售成本分析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一、2020-2025年燃料乙醇行业销售成本总额分析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2020-2025年燃料乙醇行业销售费用分析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一、2020-2025年燃料乙醇行业销售费用总额分析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2020-2025年燃料乙醇行业管理费用分析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一、2020-2025年燃料乙醇行业管理费用总额分析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2020-2025年燃料乙醇行业财务费用分析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一、2020-2025年燃料乙醇行业财务费用总额分析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中国燃料乙醇产业市场营销策略竞争深度研究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2025年中国燃料乙醇行业营销策略和销售渠道考察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中国燃料乙醇行业目前主要营销渠道分析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中国燃料乙醇行业重点企业营销策略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中国燃料乙醇行业产品营销策略建议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中国燃料乙醇行业营销渠道变革专家研究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一、燃料乙醇行业营销渠道新理念</w:t>
      </w:r>
      <w:r>
        <w:rPr>
          <w:rFonts w:hint="eastAsia"/>
        </w:rPr>
        <w:br/>
      </w:r>
      <w:r>
        <w:rPr>
          <w:rFonts w:hint="eastAsia"/>
        </w:rPr>
        <w:t>　　　　二、燃料乙醇行业渠道管理新发展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中国燃料乙醇行业营销渠道发展趋势点评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2025年中国燃料乙醇行业需求用户调研结果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2025年燃料乙醇行业用户认知程度分析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2025年中国燃料乙醇行业用户需求特点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2025年中国燃料乙醇行业用户关注因素分析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2025年燃料乙醇行业其它用户特征分析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2025年中国燃料乙醇行业整体竞争格局形势剖析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2025年中国燃料乙醇行业集中度分析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2025年中国燃料乙醇行业与替代品行业市场占有率分析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2025-2031年中国燃料乙醇行业市场竞争趋势预测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中国燃料乙醇标竿企业竞争力指标分析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吉林燃料乙醇公司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二、企业发展的历程与构想</w:t>
      </w:r>
      <w:r>
        <w:rPr>
          <w:rFonts w:hint="eastAsia"/>
        </w:rPr>
        <w:br/>
      </w:r>
      <w:r>
        <w:rPr>
          <w:rFonts w:hint="eastAsia"/>
        </w:rPr>
        <w:t>　　　　三、中国石油燃料乙醇研发中心成立</w:t>
      </w:r>
      <w:r>
        <w:rPr>
          <w:rFonts w:hint="eastAsia"/>
        </w:rPr>
        <w:br/>
      </w:r>
      <w:r>
        <w:rPr>
          <w:rFonts w:hint="eastAsia"/>
        </w:rPr>
        <w:t>　　　　四、吉林燃料乙醇公司新技术获国家发明专利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二、天冠集团生物能源产业发展分析</w:t>
      </w:r>
      <w:r>
        <w:rPr>
          <w:rFonts w:hint="eastAsia"/>
        </w:rPr>
        <w:br/>
      </w:r>
      <w:r>
        <w:rPr>
          <w:rFonts w:hint="eastAsia"/>
        </w:rPr>
        <w:t>　　　　三、天冠集团生物能源产业发展规划</w:t>
      </w:r>
      <w:r>
        <w:rPr>
          <w:rFonts w:hint="eastAsia"/>
        </w:rPr>
        <w:br/>
      </w:r>
      <w:r>
        <w:rPr>
          <w:rFonts w:hint="eastAsia"/>
        </w:rPr>
        <w:t>　　　　四、河南天冠的资源良性化循环之路分析</w:t>
      </w:r>
      <w:r>
        <w:rPr>
          <w:rFonts w:hint="eastAsia"/>
        </w:rPr>
        <w:br/>
      </w:r>
      <w:r>
        <w:rPr>
          <w:rFonts w:hint="eastAsia"/>
        </w:rPr>
        <w:t>　　　　五、天冠燃料乙醇通过“三合一”认证</w:t>
      </w:r>
      <w:r>
        <w:rPr>
          <w:rFonts w:hint="eastAsia"/>
        </w:rPr>
        <w:br/>
      </w:r>
      <w:r>
        <w:rPr>
          <w:rFonts w:hint="eastAsia"/>
        </w:rPr>
        <w:t>　　　　六、天冠集团车用生物燃料技术国家重点实验室获批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三、龙力生物登陆资本市场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五、龙力生物获七项国家专利</w:t>
      </w:r>
      <w:r>
        <w:rPr>
          <w:rFonts w:hint="eastAsia"/>
        </w:rPr>
        <w:br/>
      </w:r>
      <w:r>
        <w:rPr>
          <w:rFonts w:hint="eastAsia"/>
        </w:rPr>
        <w:t>　　　　六、龙力生物功能糖联产纤维乙醇成本优势凸显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2025-2031年中国燃料乙醇行业市场盈利预测与投资潜力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2025-2031年中国燃料乙醇行业重点企业投资行为研究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2025-2031年中国燃料乙醇行业市场规模预测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2025-2031年中国燃料乙醇行业盈利水平分析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2025-2031年中国燃料乙醇投资机会分析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2025-2031年中国燃料乙醇总体机会专家评价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2025-2031年中国燃料乙醇行业前景展望及对策分析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2025-2031年中国燃料乙醇行业发展前景展望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二、燃料乙醇行业市场蕴藏的商机探讨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三、燃料乙醇行业“十四五”规划解读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2025-2031年中国燃料乙醇产业未来发展预测及投资风险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中国燃料乙醇行业发展预测与投资前景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中国燃料乙醇产业投资风险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当前经济不景气环境下燃料乙醇企业防范措施及策略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2025-2031年中国燃料乙醇行业投资风险策略探讨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中国燃料乙醇行业投资环境考察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中国燃料乙醇行业投资风险控制策略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燃料乙醇行业技术应用注意事项</w:t>
      </w:r>
      <w:r>
        <w:rPr>
          <w:rFonts w:hint="eastAsia"/>
        </w:rPr>
        <w:br/>
      </w:r>
      <w:r>
        <w:rPr>
          <w:rFonts w:hint="eastAsia"/>
        </w:rPr>
        <w:t>　　第四节 燃料乙醇行业项目投资注意事项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燃料乙醇行业生产开发注意事项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[中.智.林]燃料乙醇行业销售注意事项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中国燃料乙醇行业发展周期布局图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2020-2025年中国燃料乙醇产量变化走势图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2025年中国燃料乙醇产量和2025年同期对比图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2025年中国燃料乙醇产量前5位省市对比图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2025年中国燃料乙醇前5位省市产量比例图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2025年中国燃料乙醇重点省市产量及增长率统计表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2025年中国燃料乙醇产量增长率排名前5位省市对比图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2025年中国燃料乙醇主要省份产量比重统计表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2025年中国燃料乙醇市场集中度和2025年同期对比图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2020-2025年中国燃料乙醇需求量走势图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2020-2025年中国燃料乙醇企业数量增长趋势图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2025年中国燃料乙醇不同类型企业数量分布图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2025年中国燃料乙醇不同所有制企业数量分布图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2025年中国燃料乙醇不同类型企业销售收入分布图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2025年中国燃料乙醇不同所有制企业销售收入分布图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2020-2025年中国燃料乙醇产成品增长趋势图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2020-2025年中国燃料乙醇费用使用统计图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2020-2025年中国燃料乙醇主要盈利指标增长趋势图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2025-2031年中国燃料乙醇产品供给预测趋势图表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d3d4c48a4ce0" w:history="1">
        <w:r>
          <w:rPr>
            <w:rStyle w:val="Hyperlink"/>
          </w:rPr>
          <w:t>中国燃料乙醇行业发展现状分析与市场前景预测报告（2025-2031年）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fd3d4c48a4ce0" w:history="1">
        <w:r>
          <w:rPr>
            <w:rStyle w:val="Hyperlink"/>
          </w:rPr>
          <w:t>https://www.20087.com/9/72/RanLiaoYiChunHangYeQianJingFenXi.html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2b9f5ec9c4de1" w:history="1">
      <w:r>
        <w:rPr>
          <w:rStyle w:val="Hyperlink"/>
        </w:rPr>
        <w:t>中国燃料乙醇行业发展现状分析与市场前景预测报告（2025-2031年）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anLiaoYiChunHangYeQianJingFenXi.html" TargetMode="External" Id="R25afd3d4c48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anLiaoYiChunHangYeQianJingFenXi.html" TargetMode="External" Id="R5092b9f5ec9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2025-04-09T04:32:00Z</dcterms:created>
  <dcterms:modified xsi:type="dcterms:W3CDTF">2025-04-09T05:32:00Z</dcterms:modified>
  <dc:subject>中国燃料乙醇行业发展现状分析与市场前景预测报告（2025-2031年）</dc:subject>
  <dc:title>中国燃料乙醇行业发展现状分析与市场前景预测报告（2025-2031年）</dc:title>
  <cp:keywords>中国燃料乙醇行业发展现状分析与市场前景预测报告（2025-2031年）</cp:keywords>
  <dc:description>中国燃料乙醇行业发展现状分析与市场前景预测报告（2025-2031年）</dc:description>
</cp:coreProperties>
</file>