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2690e22b4c5e" w:history="1">
              <w:r>
                <w:rPr>
                  <w:rStyle w:val="Hyperlink"/>
                </w:rPr>
                <w:t>2026-2032年全球与中国超低介电常数材料市场研究及前景趋势预测报告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2690e22b4c5e" w:history="1">
              <w:r>
                <w:rPr>
                  <w:rStyle w:val="Hyperlink"/>
                </w:rPr>
                <w:t>2026-2032年全球与中国超低介电常数材料市场研究及前景趋势预测报告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2690e22b4c5e" w:history="1">
                <w:r>
                  <w:rPr>
                    <w:rStyle w:val="Hyperlink"/>
                  </w:rPr>
                  <w:t>https://www.20087.com/9/62/ChaoDiJieDianChangShuCaiLiaoHangYeQianJing.html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超低介电常数材料（ultra-low-k materials）是集成电路后端工艺中用于金属互连隔离的关键介质，介电常数（k值）通常低于2.2，旨在显著降低RC延迟与串扰，支撑7 nm以下先进逻辑制程。超低介电常数材料技术包括多孔SiCOH、有机硅酸盐玻璃（OSG）及全碳氢聚合物（如聚萘），通过引入纳米级孔隙（孔径4 GPa）及与铜互连的粘附性。然而，纳米孔隙易吸附湿气导致k值回升，且在化学机械抛光（CMP）与封装回流焊中易开裂或脱层。</w:t>
      </w:r>
      <w:r>
        <w:rPr>
          <w:rFonts w:hint="eastAsia"/>
        </w:rPr>
        <w:br/>
      </w:r>
      <w:r>
        <w:rPr>
          <w:rFonts w:hint="eastAsia"/>
        </w:rPr>
        <w:t>　　未来，超低介电常数材料将向空气隙集成、分子级强化与3D兼容方向演进。选择性刻蚀形成的局部空气隙（k=1）将成为终极低k方案。表面疏水封端与梯度交联网络将提升环境稳定性。在背面供电（BSPDN）与CFET等新架构中，材料需适应更复杂的三维拓扑。长远看，该材料将从“互连绝缘体”升级为“电-力协同调控介质”，在延续摩尔定律与新型器件集成中持续突破物理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e2690e22b4c5e" w:history="1">
        <w:r>
          <w:rPr>
            <w:rStyle w:val="Hyperlink"/>
          </w:rPr>
          <w:t>2026-2032年全球与中国超低介电常数材料市场研究及前景趋势预测报告</w:t>
        </w:r>
      </w:hyperlink>
      <w:r>
        <w:rPr>
          <w:rFonts w:hint="eastAsia"/>
        </w:rPr>
        <w:t>》基于国家统计局及超低介电常数材料行业协会的权威数据，全面调研了超低介电常数材料行业的市场规模、市场需求、产业链结构及价格变动，并对超低介电常数材料细分市场进行了深入分析。报告详细剖析了超低介电常数材料市场竞争格局，重点关注品牌影响力及重点企业的运营表现，同时科学预测了超低介电常数材料市场前景与发展趋势，识别了行业潜在的风险与机遇。通过专业、科学的研究方法，报告为超低介电常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按产品类型细分，全球超低介电常数材料市场规模2021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低孔隙率型 （&lt;15%）</w:t>
      </w:r>
      <w:r>
        <w:rPr>
          <w:rFonts w:hint="eastAsia"/>
        </w:rPr>
        <w:br/>
      </w:r>
      <w:r>
        <w:rPr>
          <w:rFonts w:hint="eastAsia"/>
        </w:rPr>
        <w:t>　　　　1.3.3 中孔隙率型 （15–30%）</w:t>
      </w:r>
      <w:r>
        <w:rPr>
          <w:rFonts w:hint="eastAsia"/>
        </w:rPr>
        <w:br/>
      </w:r>
      <w:r>
        <w:rPr>
          <w:rFonts w:hint="eastAsia"/>
        </w:rPr>
        <w:t>　　　　1.3.4 高孔隙率型 （&gt;30%）</w:t>
      </w:r>
      <w:r>
        <w:rPr>
          <w:rFonts w:hint="eastAsia"/>
        </w:rPr>
        <w:br/>
      </w:r>
      <w:r>
        <w:rPr>
          <w:rFonts w:hint="eastAsia"/>
        </w:rPr>
        <w:t>　　1.4 产品分类，按介电常数</w:t>
      </w:r>
      <w:r>
        <w:rPr>
          <w:rFonts w:hint="eastAsia"/>
        </w:rPr>
        <w:br/>
      </w:r>
      <w:r>
        <w:rPr>
          <w:rFonts w:hint="eastAsia"/>
        </w:rPr>
        <w:t>　　　　1.4.1 按介电常数细分，全球超低介电常数材料市场规模2021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k 值：2.3–2.5</w:t>
      </w:r>
      <w:r>
        <w:rPr>
          <w:rFonts w:hint="eastAsia"/>
        </w:rPr>
        <w:br/>
      </w:r>
      <w:r>
        <w:rPr>
          <w:rFonts w:hint="eastAsia"/>
        </w:rPr>
        <w:t>　　　　1.4.3 k 值：2.0–2.3</w:t>
      </w:r>
      <w:r>
        <w:rPr>
          <w:rFonts w:hint="eastAsia"/>
        </w:rPr>
        <w:br/>
      </w:r>
      <w:r>
        <w:rPr>
          <w:rFonts w:hint="eastAsia"/>
        </w:rPr>
        <w:t>　　　　1.4.4 k 值：&lt; 2.0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按应用细分，全球超低介电常数材料市场规模2021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先进逻辑集成电路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存储器件</w:t>
      </w:r>
      <w:r>
        <w:rPr>
          <w:rFonts w:hint="eastAsia"/>
        </w:rPr>
        <w:br/>
      </w:r>
      <w:r>
        <w:rPr>
          <w:rFonts w:hint="eastAsia"/>
        </w:rPr>
        <w:t>　　　　1.5.5 消费电子产品</w:t>
      </w:r>
      <w:r>
        <w:rPr>
          <w:rFonts w:hint="eastAsia"/>
        </w:rPr>
        <w:br/>
      </w:r>
      <w:r>
        <w:rPr>
          <w:rFonts w:hint="eastAsia"/>
        </w:rPr>
        <w:t>　　　　1.5.6 网络芯片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超低介电常数材料行业发展总体概况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超低介电常数材料行业发展主要特点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超低介电常数材料行业发展影响因素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超低介电常数材料有利因素</w:t>
      </w:r>
      <w:r>
        <w:rPr>
          <w:rFonts w:hint="eastAsia"/>
        </w:rPr>
        <w:br/>
      </w:r>
      <w:r>
        <w:rPr>
          <w:rFonts w:hint="eastAsia"/>
        </w:rPr>
        <w:t>　　　　1.6.3 .2 超低介电常数材料不利因素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全球市场，近三年超低介电常数材料主要企业占有率及排名（按销量）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超低介电常数材料主要企业在国际市场占有率（按销量，2023-2026）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2025年超低介电常数材料主要企业在国际市场排名（按销量）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全球市场主要企业超低介电常数材料销量（2023-2026）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全球市场，近三年超低介电常数材料主要企业占有率及排名（按收入）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超低介电常数材料主要企业在国际市场占有率（按收入，2023-2026）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2025年超低介电常数材料主要企业在国际市场排名（按收入）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全球市场主要企业超低介电常数材料销售收入（2023-2026）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全球市场主要企业超低介电常数材料销售价格（2023-2026）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中国市场，近三年超低介电常数材料主要企业占有率及排名（按销量）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超低介电常数材料主要企业在中国市场占有率（按销量，2023-2026）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2025年超低介电常数材料主要企业在中国市场排名（按销量）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中国市场主要企业超低介电常数材料销量（2023-2026）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中国市场，近三年超低介电常数材料主要企业占有率及排名（按收入）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超低介电常数材料主要企业在中国市场占有率（按收入，2023-2026）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2025年超低介电常数材料主要企业在中国市场排名（按收入）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中国市场主要企业超低介电常数材料销售收入（2023-2026）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全球主要厂商超低介电常数材料总部及产地分布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全球主要厂商成立时间及超低介电常数材料商业化日期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全球主要厂商超低介电常数材料产品类型及应用</w:t>
      </w:r>
      <w:r>
        <w:rPr>
          <w:rFonts w:hint="eastAsia"/>
        </w:rPr>
        <w:br/>
      </w:r>
      <w:r>
        <w:rPr>
          <w:rFonts w:hint="eastAsia"/>
        </w:rPr>
        <w:t>　　2.9 超低介电常数材料行业集中度、竞争程度分析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超低介电常数材料行业集中度分析：2025年全球Top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全球超低介电常数材料第一梯队、第二梯队和第三梯队生产商（品牌）及市场份额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全球超低介电常数材料总体规模分析</w:t>
      </w:r>
      <w:r>
        <w:rPr>
          <w:rFonts w:hint="eastAsia"/>
        </w:rPr>
        <w:br/>
      </w:r>
      <w:r>
        <w:rPr>
          <w:rFonts w:hint="eastAsia"/>
        </w:rPr>
        <w:t>　　3.1 全球超低介电常数材料供需现状及预测（2021-2032）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全球超低介电常数材料产能、产量、产能利用率及发展趋势（2021-2032）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全球超低介电常数材料产量、需求量及发展趋势（2021-2032）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全球主要地区超低介电常数材料产量及发展趋势（2021-2032）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全球主要地区超低介电常数材料产量（2021-2026）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全球主要地区超低介电常数材料产量（2027-2032）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全球主要地区超低介电常数材料产量市场份额（2021-2032）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中国超低介电常数材料供需现状及预测（2021-2032）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中国超低介电常数材料产能、产量、产能利用率及发展趋势（2021-2032）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中国超低介电常数材料产量、市场需求量及发展趋势（2021-2032）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中国市场超低介电常数材料进出口（2021-2032）</w:t>
      </w:r>
      <w:r>
        <w:rPr>
          <w:rFonts w:hint="eastAsia"/>
        </w:rPr>
        <w:br/>
      </w:r>
      <w:r>
        <w:rPr>
          <w:rFonts w:hint="eastAsia"/>
        </w:rPr>
        <w:t>　　3.4 全球超低介电常数材料销量及销售额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全球市场超低介电常数材料销售额（2021-2032）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全球市场超低介电常数材料销量（2021-2032）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全球市场超低介电常数材料价格趋势（2021-2032）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全球超低介电常数材料主要地区分析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全球主要地区超低介电常数材料市场规模分析：2021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全球主要地区超低介电常数材料销售收入及市场份额（2021-2026）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全球主要地区超低介电常数材料销售收入预测（2027-2032）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全球主要地区超低介电常数材料销量分析：2021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全球主要地区超低介电常数材料销量及市场份额（2021-2026）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全球主要地区超低介电常数材料销量及市场份额预测（2027-2032）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中东市场超低介电常数材料销量、收入及增长率（2021-2032）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超低介电常数材料销量、收入、价格及毛利率（2021-2026）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不同产品类型超低介电常数材料分析</w:t>
      </w:r>
      <w:r>
        <w:rPr>
          <w:rFonts w:hint="eastAsia"/>
        </w:rPr>
        <w:br/>
      </w:r>
      <w:r>
        <w:rPr>
          <w:rFonts w:hint="eastAsia"/>
        </w:rPr>
        <w:t>　　6.1 全球不同产品类型超低介电常数材料销量（2021-2032）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全球不同产品类型超低介电常数材料销量及市场份额（2021-2026）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全球不同产品类型超低介电常数材料销量预测（2027-2032）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全球不同产品类型超低介电常数材料收入（2021-2032）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全球不同产品类型超低介电常数材料收入及市场份额（2021-2026）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全球不同产品类型超低介电常数材料收入预测（2027-2032）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全球不同产品类型超低介电常数材料价格走势（2021-2032）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中国不同产品类型超低介电常数材料销量（2021-2032）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中国不同产品类型超低介电常数材料销量及市场份额（2021-2026）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中国不同产品类型超低介电常数材料销量预测（2027-2032）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中国不同产品类型超低介电常数材料收入（2021-2032）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中国不同产品类型超低介电常数材料收入及市场份额（2021-2026）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中国不同产品类型超低介电常数材料收入预测（2027-2032）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不同应用超低介电常数材料分析</w:t>
      </w:r>
      <w:r>
        <w:rPr>
          <w:rFonts w:hint="eastAsia"/>
        </w:rPr>
        <w:br/>
      </w:r>
      <w:r>
        <w:rPr>
          <w:rFonts w:hint="eastAsia"/>
        </w:rPr>
        <w:t>　　7.1 全球不同应用超低介电常数材料销量（2021-2032）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全球不同应用超低介电常数材料销量及市场份额（2021-2026）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全球不同应用超低介电常数材料销量预测（2027-2032）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全球不同应用超低介电常数材料收入（2021-2032）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全球不同应用超低介电常数材料收入及市场份额（2021-2026）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全球不同应用超低介电常数材料收入预测（2027-2032）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全球不同应用超低介电常数材料价格走势（2021-2032）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中国不同应用超低介电常数材料销量（2021-2032）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中国不同应用超低介电常数材料销量及市场份额（2021-2026）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中国不同应用超低介电常数材料销量预测（2027-2032）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中国不同应用超低介电常数材料收入（2021-2032）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中国不同应用超低介电常数材料收入及市场份额（2021-2026）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中国不同应用超低介电常数材料收入预测（2027-2032）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超低介电常数材料行业发展趋势</w:t>
      </w:r>
      <w:r>
        <w:rPr>
          <w:rFonts w:hint="eastAsia"/>
        </w:rPr>
        <w:br/>
      </w:r>
      <w:r>
        <w:rPr>
          <w:rFonts w:hint="eastAsia"/>
        </w:rPr>
        <w:t>　　8.2 超低介电常数材料行业主要驱动因素</w:t>
      </w:r>
      <w:r>
        <w:rPr>
          <w:rFonts w:hint="eastAsia"/>
        </w:rPr>
        <w:br/>
      </w:r>
      <w:r>
        <w:rPr>
          <w:rFonts w:hint="eastAsia"/>
        </w:rPr>
        <w:t>　　8.3 超低介电常数材料中国企业SWOT分析</w:t>
      </w:r>
      <w:r>
        <w:rPr>
          <w:rFonts w:hint="eastAsia"/>
        </w:rPr>
        <w:br/>
      </w:r>
      <w:r>
        <w:rPr>
          <w:rFonts w:hint="eastAsia"/>
        </w:rPr>
        <w:t>　　8.4 中国超低介电常数材料行业政策环境分析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超低介电常数材料行业产业链简介</w:t>
      </w:r>
      <w:r>
        <w:rPr>
          <w:rFonts w:hint="eastAsia"/>
        </w:rPr>
        <w:br/>
      </w:r>
      <w:r>
        <w:rPr>
          <w:rFonts w:hint="eastAsia"/>
        </w:rPr>
        <w:t>　　　　9.1.1 超低介电常数材料行业供应链分析</w:t>
      </w:r>
      <w:r>
        <w:rPr>
          <w:rFonts w:hint="eastAsia"/>
        </w:rPr>
        <w:br/>
      </w:r>
      <w:r>
        <w:rPr>
          <w:rFonts w:hint="eastAsia"/>
        </w:rPr>
        <w:t>　　　　9.1.2 超低介电常数材料主要原料及供应情况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超低介电常数材料行业采购模式</w:t>
      </w:r>
      <w:r>
        <w:rPr>
          <w:rFonts w:hint="eastAsia"/>
        </w:rPr>
        <w:br/>
      </w:r>
      <w:r>
        <w:rPr>
          <w:rFonts w:hint="eastAsia"/>
        </w:rPr>
        <w:t>　　9.3 超低介电常数材料行业生产模式</w:t>
      </w:r>
      <w:r>
        <w:rPr>
          <w:rFonts w:hint="eastAsia"/>
        </w:rPr>
        <w:br/>
      </w:r>
      <w:r>
        <w:rPr>
          <w:rFonts w:hint="eastAsia"/>
        </w:rPr>
        <w:t>　　9.4 超低介电常数材料行业销售模式及销售渠道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按产品类型细分，全球超低介电常数材料市场规模2021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按介电常数细分，全球超低介电常数材料市场规模2021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按应用细分，全球超低介电常数材料市场规模（CAGR）2021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超低介电常数材料行业发展主要特点</w:t>
      </w:r>
      <w:r>
        <w:rPr>
          <w:rFonts w:hint="eastAsia"/>
        </w:rPr>
        <w:br/>
      </w:r>
      <w:r>
        <w:rPr>
          <w:rFonts w:hint="eastAsia"/>
        </w:rPr>
        <w:t>　　表 5： 超低介电常数材料行业发展有利因素分析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超低介电常数材料行业发展不利因素分析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进入超低介电常数材料行业壁垒</w:t>
      </w:r>
      <w:r>
        <w:rPr>
          <w:rFonts w:hint="eastAsia"/>
        </w:rPr>
        <w:br/>
      </w:r>
      <w:r>
        <w:rPr>
          <w:rFonts w:hint="eastAsia"/>
        </w:rPr>
        <w:t>　　表 8： 超低介电常数材料主要企业在国际市场占有率（按销量，2023-2026）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2025年超低介电常数材料主要企业在国际市场排名（按销量）&amp;（千平方米）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全球市场主要企业超低介电常数材料销量（2023-2026）&amp;（千平方米）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超低介电常数材料主要企业在国际市场占有率（按收入，2023-2026）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2025年超低介电常数材料主要企业在国际市场排名（按收入）&amp;（万元）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全球市场主要企业超低介电常数材料销售收入（2023-2026）&amp;（万元）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全球市场主要企业超低介电常数材料销售价格（2023-2026）&amp;（元/平方米）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超低介电常数材料主要企业在中国市场占有率（按销量，2023-2026）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2025年超低介电常数材料主要企业在中国市场排名（按销量）&amp;（千平方米）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中国市场主要企业超低介电常数材料销量（2023-2026）&amp;（千平方米）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超低介电常数材料主要企业在中国市场占有率（按收入，2023-2026）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2025年超低介电常数材料主要企业在中国市场排名（按收入）&amp;（万元）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中国市场主要企业超低介电常数材料销售收入（2023-2026）&amp;（万元）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全球主要厂商超低介电常数材料总部及产地分布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全球主要厂商成立时间及超低介电常数材料商业化日期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全球主要厂商超低介电常数材料产品类型及应用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2025年全球超低介电常数材料主要厂商市场地位（第一梯队、第二梯队和第三梯队）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全球超低介电常数材料市场投资、并购等现状分析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全球主要地区超低介电常数材料产量增速（CAGR）：（2021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全球主要地区超低介电常数材料产量（2021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全球主要地区超低介电常数材料产量（2021-2026）&amp;（千平方米）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全球主要地区超低介电常数材料产量（2027-2032）&amp;（千平方米）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全球主要地区超低介电常数材料产量市场份额（2021-2026）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全球主要地区超低介电常数材料产量市场份额（2027-2032）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中国市场超低介电常数材料产量、销量、进出口（2021-2026）&amp;（千平方米）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中国市场超低介电常数材料产量、销量、进出口预测（2027-2032）&amp;（千平方米）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全球主要地区超低介电常数材料销售收入增速：（2021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全球主要地区超低介电常数材料销售收入（2021-2026）&amp;（万元）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全球主要地区超低介电常数材料销售收入市场份额（2021-2026）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全球主要地区超低介电常数材料收入（2027-2032）&amp;（万元）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全球主要地区超低介电常数材料收入市场份额（2027-2032）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全球主要地区超低介电常数材料销量（千平方米）：2021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全球主要地区超低介电常数材料销量（2021-2026）&amp;（千平方米）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全球主要地区超低介电常数材料销量市场份额（2021-2026）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全球主要地区超低介电常数材料销量（2027-2032）&amp;（千平方米）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全球主要地区超低介电常数材料销量份额（2027-2032）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超低介电常数材料生产基地、销售区域、竞争对手及市场地位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超低介电常数材料产品规格、参数及市场应用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超低介电常数材料销量（千平方米）、收入（万元）、价格（元/平方米）及毛利率（2021-2026）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全球不同产品类型超低介电常数材料销量（2021-2026）&amp;（千平方米）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全球不同产品类型超低介电常数材料销量市场份额（2021-2026）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全球不同产品类型超低介电常数材料销量预测（2027-2032）&amp;（千平方米）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全球市场不同产品类型超低介电常数材料销量市场份额预测（2027-2032）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全球不同产品类型超低介电常数材料收入（2021-2026）&amp;（万元）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全球不同产品类型超低介电常数材料收入市场份额（2021-2026）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全球不同产品类型超低介电常数材料收入预测（2027-2032）&amp;（万元）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全球不同产品类型超低介电常数材料收入市场份额预测（2027-2032）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中国不同产品类型超低介电常数材料销量（2021-2026）&amp;（千平方米）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中国不同产品类型超低介电常数材料销量市场份额（2021-2026）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中国不同产品类型超低介电常数材料销量预测（2027-2032）&amp;（千平方米）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全球市场不同产品类型超低介电常数材料销量市场份额预测（2027-2032）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中国不同产品类型超低介电常数材料收入（2021-2026）&amp;（万元）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中国不同产品类型超低介电常数材料收入市场份额（2021-2026）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中国不同产品类型超低介电常数材料收入预测（2027-2032）&amp;（万元）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中国不同产品类型超低介电常数材料收入市场份额预测（2027-2032）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全球不同应用超低介电常数材料销量（2021-2026）&amp;（千平方米）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全球不同应用超低介电常数材料销量市场份额（2021-2026）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全球不同应用超低介电常数材料销量预测（2027-2032）&amp;（千平方米）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全球市场不同应用超低介电常数材料销量市场份额预测（2027-2032）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全球不同应用超低介电常数材料收入（2021-2026）&amp;（万元）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全球不同应用超低介电常数材料收入市场份额（2021-2026）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全球不同应用超低介电常数材料收入预测（2027-2032）&amp;（万元）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全球不同应用超低介电常数材料收入市场份额预测（2027-2032）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中国不同应用超低介电常数材料销量（2021-2026）&amp;（千平方米）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中国不同应用超低介电常数材料销量市场份额（2021-2026）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中国不同应用超低介电常数材料销量预测（2027-2032）&amp;（千平方米）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中国市场不同应用超低介电常数材料销量市场份额预测（2027-2032）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中国不同应用超低介电常数材料收入（2021-2026）&amp;（万元）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中国不同应用超低介电常数材料收入市场份额（2021-2026）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中国不同应用超低介电常数材料收入预测（2027-2032）&amp;（万元）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中国不同应用超低介电常数材料收入市场份额预测（2027-2032）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超低介电常数材料行业发展趋势</w:t>
      </w:r>
      <w:r>
        <w:rPr>
          <w:rFonts w:hint="eastAsia"/>
        </w:rPr>
        <w:br/>
      </w:r>
      <w:r>
        <w:rPr>
          <w:rFonts w:hint="eastAsia"/>
        </w:rPr>
        <w:t>　　表 157： 超低介电常数材料行业主要驱动因素</w:t>
      </w:r>
      <w:r>
        <w:rPr>
          <w:rFonts w:hint="eastAsia"/>
        </w:rPr>
        <w:br/>
      </w:r>
      <w:r>
        <w:rPr>
          <w:rFonts w:hint="eastAsia"/>
        </w:rPr>
        <w:t>　　表 158： 超低介电常数材料行业供应链分析</w:t>
      </w:r>
      <w:r>
        <w:rPr>
          <w:rFonts w:hint="eastAsia"/>
        </w:rPr>
        <w:br/>
      </w:r>
      <w:r>
        <w:rPr>
          <w:rFonts w:hint="eastAsia"/>
        </w:rPr>
        <w:t>　　表 159： 超低介电常数材料上游原料供应商</w:t>
      </w:r>
      <w:r>
        <w:rPr>
          <w:rFonts w:hint="eastAsia"/>
        </w:rPr>
        <w:br/>
      </w:r>
      <w:r>
        <w:rPr>
          <w:rFonts w:hint="eastAsia"/>
        </w:rPr>
        <w:t>　　表 160： 超低介电常数材料主要地区不同应用客户分析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超低介电常数材料典型经销商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超低介电常数材料产品图片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全球不同产品类型超低介电常数材料销售额2021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全球不同产品类型超低介电常数材料市场份额2025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低孔隙率型 （&lt;15%）产品图片</w:t>
      </w:r>
      <w:r>
        <w:rPr>
          <w:rFonts w:hint="eastAsia"/>
        </w:rPr>
        <w:br/>
      </w:r>
      <w:r>
        <w:rPr>
          <w:rFonts w:hint="eastAsia"/>
        </w:rPr>
        <w:t>　　图 5： 中孔隙率型 （15–30%）产品图片</w:t>
      </w:r>
      <w:r>
        <w:rPr>
          <w:rFonts w:hint="eastAsia"/>
        </w:rPr>
        <w:br/>
      </w:r>
      <w:r>
        <w:rPr>
          <w:rFonts w:hint="eastAsia"/>
        </w:rPr>
        <w:t>　　图 6： 高孔隙率型 （&gt;30%）产品图片</w:t>
      </w:r>
      <w:r>
        <w:rPr>
          <w:rFonts w:hint="eastAsia"/>
        </w:rPr>
        <w:br/>
      </w:r>
      <w:r>
        <w:rPr>
          <w:rFonts w:hint="eastAsia"/>
        </w:rPr>
        <w:t>　　图 7： 全球不同介电常数超低介电常数材料销售额2021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全球不同介电常数超低介电常数材料市场份额2025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k 值：2.3–2.5产品图片</w:t>
      </w:r>
      <w:r>
        <w:rPr>
          <w:rFonts w:hint="eastAsia"/>
        </w:rPr>
        <w:br/>
      </w:r>
      <w:r>
        <w:rPr>
          <w:rFonts w:hint="eastAsia"/>
        </w:rPr>
        <w:t>　　图 10： k 值：2.0–2.3产品图片</w:t>
      </w:r>
      <w:r>
        <w:rPr>
          <w:rFonts w:hint="eastAsia"/>
        </w:rPr>
        <w:br/>
      </w:r>
      <w:r>
        <w:rPr>
          <w:rFonts w:hint="eastAsia"/>
        </w:rPr>
        <w:t>　　图 11： k 值：&lt; 2.0产品图片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全球不同应用超低介电常数材料市场份额2025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先进逻辑集成电路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存储器件</w:t>
      </w:r>
      <w:r>
        <w:rPr>
          <w:rFonts w:hint="eastAsia"/>
        </w:rPr>
        <w:br/>
      </w:r>
      <w:r>
        <w:rPr>
          <w:rFonts w:hint="eastAsia"/>
        </w:rPr>
        <w:t>　　图 17： 消费电子产品</w:t>
      </w:r>
      <w:r>
        <w:rPr>
          <w:rFonts w:hint="eastAsia"/>
        </w:rPr>
        <w:br/>
      </w:r>
      <w:r>
        <w:rPr>
          <w:rFonts w:hint="eastAsia"/>
        </w:rPr>
        <w:t>　　图 18： 网络芯片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2025年全球前五大生产商超低介电常数材料市场份额</w:t>
      </w:r>
      <w:r>
        <w:rPr>
          <w:rFonts w:hint="eastAsia"/>
        </w:rPr>
        <w:br/>
      </w:r>
      <w:r>
        <w:rPr>
          <w:rFonts w:hint="eastAsia"/>
        </w:rPr>
        <w:t>　　图 21： 2025年全球超低介电常数材料第一梯队、第二梯队和第三梯队厂商及市场份额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全球超低介电常数材料产能、产量、产能利用率及发展趋势（2021-2032）&amp;（千平方米）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全球超低介电常数材料产量、需求量及发展趋势（2021-2032）&amp;（千平方米）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全球主要地区超低介电常数材料产量市场份额（2021-2032）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中国超低介电常数材料产能、产量、产能利用率及发展趋势（2021-2032）&amp;（千平方米）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中国超低介电常数材料产量、市场需求量及发展趋势（2021-2032）&amp;（千平方米）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全球超低介电常数材料市场销售额及增长率：（2021-2032）&amp;（万元）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全球市场超低介电常数材料市场规模：2021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全球市场超低介电常数材料价格趋势（2021-2032）&amp;（元/平方米）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全球主要地区超低介电常数材料销售收入（2021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全球主要地区超低介电常数材料销售收入市场份额（2021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中东市场超低介电常数材料销量及增长率（2021-2032）&amp;（千平方米）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中东市场超低介电常数材料收入及增长率（2021-2032）&amp;（万元）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全球不同产品类型超低介电常数材料价格走势（2021-2032）&amp;（元/平方米）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全球不同应用超低介电常数材料价格走势（2021-2032）&amp;（元/平方米）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超低介电常数材料中国企业SWOT分析</w:t>
      </w:r>
      <w:r>
        <w:rPr>
          <w:rFonts w:hint="eastAsia"/>
        </w:rPr>
        <w:br/>
      </w:r>
      <w:r>
        <w:rPr>
          <w:rFonts w:hint="eastAsia"/>
        </w:rPr>
        <w:t>　　图 52： 超低介电常数材料产业链</w:t>
      </w:r>
      <w:r>
        <w:rPr>
          <w:rFonts w:hint="eastAsia"/>
        </w:rPr>
        <w:br/>
      </w:r>
      <w:r>
        <w:rPr>
          <w:rFonts w:hint="eastAsia"/>
        </w:rPr>
        <w:t>　　图 53： 超低介电常数材料行业采购模式分析</w:t>
      </w:r>
      <w:r>
        <w:rPr>
          <w:rFonts w:hint="eastAsia"/>
        </w:rPr>
        <w:br/>
      </w:r>
      <w:r>
        <w:rPr>
          <w:rFonts w:hint="eastAsia"/>
        </w:rPr>
        <w:t>　　图 54： 超低介电常数材料行业生产模式</w:t>
      </w:r>
      <w:r>
        <w:rPr>
          <w:rFonts w:hint="eastAsia"/>
        </w:rPr>
        <w:br/>
      </w:r>
      <w:r>
        <w:rPr>
          <w:rFonts w:hint="eastAsia"/>
        </w:rPr>
        <w:t>　　图 55： 超低介电常数材料行业销售模式分析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2690e22b4c5e" w:history="1">
        <w:r>
          <w:rPr>
            <w:rStyle w:val="Hyperlink"/>
          </w:rPr>
          <w:t>2026-2032年全球与中国超低介电常数材料市场研究及前景趋势预测报告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2690e22b4c5e" w:history="1">
        <w:r>
          <w:rPr>
            <w:rStyle w:val="Hyperlink"/>
          </w:rPr>
          <w:t>https://www.20087.com/9/62/ChaoDiJieDianChangShuCaiLiaoHangYeQianJing.html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eece8cab4891" w:history="1">
      <w:r>
        <w:rPr>
          <w:rStyle w:val="Hyperlink"/>
        </w:rPr>
        <w:t>2026-2032年全球与中国超低介电常数材料市场研究及前景趋势预测报告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aoDiJieDianChangShuCaiLiaoHangYeQianJing.html" TargetMode="External" Id="Rd04e2690e22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aoDiJieDianChangShuCaiLiaoHangYeQianJing.html" TargetMode="External" Id="R600deece8ca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2026-02-04T06:45:29Z</dcterms:created>
  <dcterms:modified xsi:type="dcterms:W3CDTF">2026-02-04T07:45:29Z</dcterms:modified>
  <dc:subject>2026-2032年全球与中国超低介电常数材料市场研究及前景趋势预测报告</dc:subject>
  <dc:title>2026-2032年全球与中国超低介电常数材料市场研究及前景趋势预测报告</dc:title>
  <cp:keywords>2026-2032年全球与中国超低介电常数材料市场研究及前景趋势预测报告</cp:keywords>
  <dc:description>2026-2032年全球与中国超低介电常数材料市场研究及前景趋势预测报告</dc:description>
</cp:coreProperties>
</file>