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c1819ba804bca" w:history="1">
              <w:r>
                <w:rPr>
                  <w:rStyle w:val="Hyperlink"/>
                </w:rPr>
                <w:t>2026-2032年中国氧化镍市场调研与发展前景分析报告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c1819ba804bca" w:history="1">
              <w:r>
                <w:rPr>
                  <w:rStyle w:val="Hyperlink"/>
                </w:rPr>
                <w:t>2026-2032年中国氧化镍市场调研与发展前景分析报告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c1819ba804bca" w:history="1">
                <w:r>
                  <w:rPr>
                    <w:rStyle w:val="Hyperlink"/>
                  </w:rPr>
                  <w:t>https://www.20087.com/1/37/YangHuaNieHangYeQianJingBaoGao.html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无机化合物，广泛应用于电池材料、催化剂和陶瓷着色剂等领域。近年来，随着电动汽车和储能系统的快速发展，对高性能镍基电池的需求激增，推动了氧化镍产业的繁荣。同时，纳米氧化镍和掺杂改性技术的应用，使得氧化镍在光催化、传感器和磁性材料等方面展现出新的应用前景。然而，资源有限和价格波动仍是制约氧化镍产业发展的因素之一。</w:t>
      </w:r>
      <w:r>
        <w:rPr>
          <w:rFonts w:hint="eastAsia"/>
        </w:rPr>
        <w:br/>
      </w:r>
      <w:r>
        <w:rPr>
          <w:rFonts w:hint="eastAsia"/>
        </w:rPr>
        <w:t>　　未来，氧化镍的研究和应用将更加侧重于高性能和资源可持续性。通过优化合成工艺和材料设计，开发具有更高能量密度、更长循环寿命和更快充放电速率的镍基电池材料，以满足新能源汽车和大规模储能系统的需求。同时，结合生物质和矿产资源的综合利用，探索低成本、低环境影响的氧化镍制备途径，保障产业链的稳定供应。此外，随着生物医学和环境监测技术的发展，开发具有生物相容性和环境响应性的氧化镍纳米材料，用于生物传感器和智能药物递送系统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c1819ba804bca" w:history="1">
        <w:r>
          <w:rPr>
            <w:rStyle w:val="Hyperlink"/>
          </w:rPr>
          <w:t>2026-2032年中国氧化镍市场调研与发展前景分析报告</w:t>
        </w:r>
      </w:hyperlink>
      <w:r>
        <w:rPr>
          <w:rFonts w:hint="eastAsia"/>
        </w:rPr>
        <w:t>》基于对氧化镍产品多年研究积累，结合氧化镍行业供需关系的历史变化规律，采用定量与定性相结合的科学方法，对氧化镍行业企业群体进行了系统调查与分析。报告全面剖析了氧化镍行业的市场环境、生产经营状况、产品市场动态、品牌竞争格局、进出口贸易及行业投资环境等关键要素，并对氧化镍行业可持续发展进行了系统预测。通过对氧化镍行业发展趋势的定性与定量分析，氧化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氧化镍市场特征</w:t>
      </w:r>
      <w:r>
        <w:rPr>
          <w:rFonts w:hint="eastAsia"/>
        </w:rPr>
        <w:br/>
      </w:r>
      <w:r>
        <w:rPr>
          <w:rFonts w:hint="eastAsia"/>
        </w:rPr>
        <w:t>　　　　一、氧化镍行业定义</w:t>
      </w:r>
      <w:r>
        <w:rPr>
          <w:rFonts w:hint="eastAsia"/>
        </w:rPr>
        <w:br/>
      </w:r>
      <w:r>
        <w:rPr>
          <w:rFonts w:hint="eastAsia"/>
        </w:rPr>
        <w:t>　　　　二、氧化镍行业特征</w:t>
      </w:r>
      <w:r>
        <w:rPr>
          <w:rFonts w:hint="eastAsia"/>
        </w:rPr>
        <w:br/>
      </w:r>
      <w:r>
        <w:rPr>
          <w:rFonts w:hint="eastAsia"/>
        </w:rPr>
        <w:t>　　　　　　1、氧化镍行业消费特征</w:t>
      </w:r>
      <w:r>
        <w:rPr>
          <w:rFonts w:hint="eastAsia"/>
        </w:rPr>
        <w:br/>
      </w:r>
      <w:r>
        <w:rPr>
          <w:rFonts w:hint="eastAsia"/>
        </w:rPr>
        <w:t>　　　　　　2、氧化镍产品结构特征</w:t>
      </w:r>
      <w:r>
        <w:rPr>
          <w:rFonts w:hint="eastAsia"/>
        </w:rPr>
        <w:br/>
      </w:r>
      <w:r>
        <w:rPr>
          <w:rFonts w:hint="eastAsia"/>
        </w:rPr>
        <w:t>　　　　　　3、氧化镍行业原材料供给特征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二、氧化镍行业相关政策分析</w:t>
      </w:r>
      <w:r>
        <w:rPr>
          <w:rFonts w:hint="eastAsia"/>
        </w:rPr>
        <w:br/>
      </w:r>
      <w:r>
        <w:rPr>
          <w:rFonts w:hint="eastAsia"/>
        </w:rPr>
        <w:t>　　第四节 氧化镍行业发展的波特五力模型分析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氧化镍行业国内市场综述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2020-2025年中国氧化镍行业产量状况及预测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一、氧化镍行业总体规模</w:t>
      </w:r>
      <w:r>
        <w:rPr>
          <w:rFonts w:hint="eastAsia"/>
        </w:rPr>
        <w:br/>
      </w:r>
      <w:r>
        <w:rPr>
          <w:rFonts w:hint="eastAsia"/>
        </w:rPr>
        <w:t>　　　　二、氧化镍行业重点区域分布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三、2020-2025年氧化镍行业产量情况分析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一、中国氧化镍行业市场需求特点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二、氧化镍行业主要地域分布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三、2020-2025年氧化镍行业市场需求状况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2026-2032年中国氧化镍供需平衡预测</w:t>
      </w:r>
      <w:r>
        <w:rPr>
          <w:rFonts w:hint="eastAsia"/>
        </w:rPr>
        <w:br/>
      </w:r>
      <w:r>
        <w:rPr>
          <w:rFonts w:hint="eastAsia"/>
        </w:rPr>
        <w:t>　　第四节 中国氧化镍产品市场价格趋势分析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一、中国氧化镍产品2020-2025年市场价格回顾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中国氧化镍市场规模分析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2020-2025年中国氧化镍市场规模分析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2025-2026年中国氧化镍区域结构分析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氧化镍上游行业发展分析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一、氧化镍上游行业发展现状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二、氧化镍上游行业发展趋势预测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氧化镍下游行业发展分析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一、氧化镍下游行业发展现状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三、氧化镍企业经营状况</w:t>
      </w:r>
      <w:r>
        <w:rPr>
          <w:rFonts w:hint="eastAsia"/>
        </w:rPr>
        <w:br/>
      </w:r>
      <w:r>
        <w:rPr>
          <w:rFonts w:hint="eastAsia"/>
        </w:rPr>
        <w:t>　　　　四、氧化镍企业发展策略</w:t>
      </w:r>
      <w:r>
        <w:rPr>
          <w:rFonts w:hint="eastAsia"/>
        </w:rPr>
        <w:br/>
      </w:r>
      <w:r>
        <w:rPr>
          <w:rFonts w:hint="eastAsia"/>
        </w:rPr>
        <w:t>　　第二节 氧化镍企业（二）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三、氧化镍企业经营状况</w:t>
      </w:r>
      <w:r>
        <w:rPr>
          <w:rFonts w:hint="eastAsia"/>
        </w:rPr>
        <w:br/>
      </w:r>
      <w:r>
        <w:rPr>
          <w:rFonts w:hint="eastAsia"/>
        </w:rPr>
        <w:t>　　　　四、氧化镍企业发展策略</w:t>
      </w:r>
      <w:r>
        <w:rPr>
          <w:rFonts w:hint="eastAsia"/>
        </w:rPr>
        <w:br/>
      </w:r>
      <w:r>
        <w:rPr>
          <w:rFonts w:hint="eastAsia"/>
        </w:rPr>
        <w:t>　　第三节 氧化镍企业（三）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三、氧化镍企业经营状况</w:t>
      </w:r>
      <w:r>
        <w:rPr>
          <w:rFonts w:hint="eastAsia"/>
        </w:rPr>
        <w:br/>
      </w:r>
      <w:r>
        <w:rPr>
          <w:rFonts w:hint="eastAsia"/>
        </w:rPr>
        <w:t>　　　　四、氧化镍企业发展策略</w:t>
      </w:r>
      <w:r>
        <w:rPr>
          <w:rFonts w:hint="eastAsia"/>
        </w:rPr>
        <w:br/>
      </w:r>
      <w:r>
        <w:rPr>
          <w:rFonts w:hint="eastAsia"/>
        </w:rPr>
        <w:t>　　第四节 氧化镍企业（四）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三、氧化镍企业经营状况</w:t>
      </w:r>
      <w:r>
        <w:rPr>
          <w:rFonts w:hint="eastAsia"/>
        </w:rPr>
        <w:br/>
      </w:r>
      <w:r>
        <w:rPr>
          <w:rFonts w:hint="eastAsia"/>
        </w:rPr>
        <w:t>　　　　四、氧化镍企业发展策略</w:t>
      </w:r>
      <w:r>
        <w:rPr>
          <w:rFonts w:hint="eastAsia"/>
        </w:rPr>
        <w:br/>
      </w:r>
      <w:r>
        <w:rPr>
          <w:rFonts w:hint="eastAsia"/>
        </w:rPr>
        <w:t>　　第五节 氧化镍企业（五）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三、氧化镍企业经营状况</w:t>
      </w:r>
      <w:r>
        <w:rPr>
          <w:rFonts w:hint="eastAsia"/>
        </w:rPr>
        <w:br/>
      </w:r>
      <w:r>
        <w:rPr>
          <w:rFonts w:hint="eastAsia"/>
        </w:rPr>
        <w:t>　　　　四、氧化镍企业发展策略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中国氧化镍市场竞争策略建议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一、氧化镍市场定位策略建议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二、氧化镍产品开发策略建议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三、氧化镍渠道竞争策略建议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四、氧化镍品牌竞争策略建议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五、氧化镍价格竞争策略建议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六、氧化镍客户服务策略建议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中国氧化镍产业竞争战略建议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一、氧化镍竞争战略选择建议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二、氧化镍产业升级策略建议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三、氧化镍产业转移策略建议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氧化镍行业SWOT模型分析</w:t>
      </w:r>
      <w:r>
        <w:rPr>
          <w:rFonts w:hint="eastAsia"/>
        </w:rPr>
        <w:br/>
      </w:r>
      <w:r>
        <w:rPr>
          <w:rFonts w:hint="eastAsia"/>
        </w:rPr>
        <w:t>　　　　一、氧化镍行业优势分析</w:t>
      </w:r>
      <w:r>
        <w:rPr>
          <w:rFonts w:hint="eastAsia"/>
        </w:rPr>
        <w:br/>
      </w:r>
      <w:r>
        <w:rPr>
          <w:rFonts w:hint="eastAsia"/>
        </w:rPr>
        <w:t>　　　　二、氧化镍行业劣势分析</w:t>
      </w:r>
      <w:r>
        <w:rPr>
          <w:rFonts w:hint="eastAsia"/>
        </w:rPr>
        <w:br/>
      </w:r>
      <w:r>
        <w:rPr>
          <w:rFonts w:hint="eastAsia"/>
        </w:rPr>
        <w:t>　　　　三、氧化镍行业机会分析</w:t>
      </w:r>
      <w:r>
        <w:rPr>
          <w:rFonts w:hint="eastAsia"/>
        </w:rPr>
        <w:br/>
      </w:r>
      <w:r>
        <w:rPr>
          <w:rFonts w:hint="eastAsia"/>
        </w:rPr>
        <w:t>　　　　四、氧化镍行业风险分析</w:t>
      </w:r>
      <w:r>
        <w:rPr>
          <w:rFonts w:hint="eastAsia"/>
        </w:rPr>
        <w:br/>
      </w:r>
      <w:r>
        <w:rPr>
          <w:rFonts w:hint="eastAsia"/>
        </w:rPr>
        <w:t>　　第二节 氧化镍行业发展的PEST分析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氧化镍行业投资价值分析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一、氧化镍行业发展前景分析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二、2026-2032年中国氧化镍行业市场规模预测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当前氧化镍行业存在的问题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一、氧化镍市场竞争风险</w:t>
      </w:r>
      <w:r>
        <w:rPr>
          <w:rFonts w:hint="eastAsia"/>
        </w:rPr>
        <w:br/>
      </w:r>
      <w:r>
        <w:rPr>
          <w:rFonts w:hint="eastAsia"/>
        </w:rPr>
        <w:t>　　　　二、氧化镍行业原材料压力风险分析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三、氧化镍技术风险分析</w:t>
      </w:r>
      <w:r>
        <w:rPr>
          <w:rFonts w:hint="eastAsia"/>
        </w:rPr>
        <w:br/>
      </w:r>
      <w:r>
        <w:rPr>
          <w:rFonts w:hint="eastAsia"/>
        </w:rPr>
        <w:t>　　　　四、氧化镍行业政策和体制风险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2026-2032年中国氧化镍行业发展前景和趋势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三、今后两年氧化镍产业上市前景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四、2026-2032年中国氧化镍产业市场规模预测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2026-2032年中国氧化镍行业发展趋势分析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一、氧化镍行业消费趋势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氧化镍行业研究结论</w:t>
      </w:r>
      <w:r>
        <w:rPr>
          <w:rFonts w:hint="eastAsia"/>
        </w:rPr>
        <w:br/>
      </w:r>
      <w:r>
        <w:rPr>
          <w:rFonts w:hint="eastAsia"/>
        </w:rPr>
        <w:t>　　第二节 中智.林.氧化镍行业发展建议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c1819ba804bca" w:history="1">
        <w:r>
          <w:rPr>
            <w:rStyle w:val="Hyperlink"/>
          </w:rPr>
          <w:t>2026-2032年中国氧化镍市场调研与发展前景分析报告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c1819ba804bca" w:history="1">
        <w:r>
          <w:rPr>
            <w:rStyle w:val="Hyperlink"/>
          </w:rPr>
          <w:t>https://www.20087.com/1/37/YangHuaNieHangYeQianJingBaoGao.html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3d98ef9ce4315" w:history="1">
      <w:r>
        <w:rPr>
          <w:rStyle w:val="Hyperlink"/>
        </w:rPr>
        <w:t>2026-2032年中国氧化镍市场调研与发展前景分析报告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angHuaNieHangYeQianJingBaoGao.html" TargetMode="External" Id="R9fdc1819ba80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angHuaNieHangYeQianJingBaoGao.html" TargetMode="External" Id="R6d03d98ef9ce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2025-12-19T02:56:00Z</dcterms:created>
  <dcterms:modified xsi:type="dcterms:W3CDTF">2025-12-19T03:56:00Z</dcterms:modified>
  <dc:subject>2026-2032年中国氧化镍市场调研与发展前景分析报告</dc:subject>
  <dc:title>2026-2032年中国氧化镍市场调研与发展前景分析报告</dc:title>
  <cp:keywords>2026-2032年中国氧化镍市场调研与发展前景分析报告</cp:keywords>
  <dc:description>2026-2032年中国氧化镍市场调研与发展前景分析报告</dc:description>
</cp:coreProperties>
</file>