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8fe6492324a59" w:history="1">
              <w:r>
                <w:rPr>
                  <w:rStyle w:val="Hyperlink"/>
                </w:rPr>
                <w:t>2026-2032年中国风衣行业研究分析及发展趋势预测报告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8fe6492324a59" w:history="1">
              <w:r>
                <w:rPr>
                  <w:rStyle w:val="Hyperlink"/>
                </w:rPr>
                <w:t>2026-2032年中国风衣行业研究分析及发展趋势预测报告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8fe6492324a59" w:history="1">
                <w:r>
                  <w:rPr>
                    <w:rStyle w:val="Hyperlink"/>
                  </w:rPr>
                  <w:t>https://www.20087.com/2/87/FengYiHangYeFenXiBaoGao.html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衣是一种兼具时尚与实用性的外套，近年来在设计和面料上不断创新，满足了不同消费群体的需求。现代风衣采用防水透气面料和可调节袖口，提供了更好的防风和保暖性能。同时，设计师们融合传统元素与现代审美，推出了多样化风格的风衣，从经典英伦风到都市休闲风，满足了不同场合的着装需要。此外，环保理念的融入，推动了可回收材料和生态染色技术的应用，减少了服装业的环境足迹。</w:t>
      </w:r>
      <w:r>
        <w:rPr>
          <w:rFonts w:hint="eastAsia"/>
        </w:rPr>
        <w:br/>
      </w:r>
      <w:r>
        <w:rPr>
          <w:rFonts w:hint="eastAsia"/>
        </w:rPr>
        <w:t>　　未来，风衣将更加注重功能性和可穿戴技术的整合。功能性体现在开发具有更多特性的面料，如自我清洁、温度调节和抗紫外线，以适应各种气候条件。可穿戴技术的整合则意味着风衣将集成智能传感器和通信模块，实现健康监测、位置追踪和智能支付等功能，成为智能生活的一部分。同时，定制化和循环经济模式将成为主流，消费者可以通过在线平台选择面料、颜色和尺寸，实现个性化定制，而旧衣物则会被回收再利用，形成闭环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8fe6492324a59" w:history="1">
        <w:r>
          <w:rPr>
            <w:rStyle w:val="Hyperlink"/>
          </w:rPr>
          <w:t>2026-2032年中国风衣行业研究分析及发展趋势预测报告</w:t>
        </w:r>
      </w:hyperlink>
      <w:r>
        <w:rPr>
          <w:rFonts w:hint="eastAsia"/>
        </w:rPr>
        <w:t>》依托国家统计局、相关行业协会及科研单位提供的权威数据，全面分析了风衣行业发展环境、产业链结构、市场供需状况及价格变化，重点研究了风衣行业内主要企业的经营现状。报告对风衣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中国风衣行业发展环境</w:t>
      </w:r>
      <w:r>
        <w:rPr>
          <w:rFonts w:hint="eastAsia"/>
        </w:rPr>
        <w:br/>
      </w:r>
      <w:r>
        <w:rPr>
          <w:rFonts w:hint="eastAsia"/>
        </w:rPr>
        <w:t>　　第一节 风衣行业及属性分析</w:t>
      </w:r>
      <w:r>
        <w:rPr>
          <w:rFonts w:hint="eastAsia"/>
        </w:rPr>
        <w:br/>
      </w:r>
      <w:r>
        <w:rPr>
          <w:rFonts w:hint="eastAsia"/>
        </w:rPr>
        <w:t>　　　　一、风衣行业定义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四、风衣行业周期属性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风衣行业政策发展环境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二、风衣产业发展规划</w:t>
      </w:r>
      <w:r>
        <w:rPr>
          <w:rFonts w:hint="eastAsia"/>
        </w:rPr>
        <w:br/>
      </w:r>
      <w:r>
        <w:rPr>
          <w:rFonts w:hint="eastAsia"/>
        </w:rPr>
        <w:t>　　　　三、风衣行业标准政策</w:t>
      </w:r>
      <w:r>
        <w:rPr>
          <w:rFonts w:hint="eastAsia"/>
        </w:rPr>
        <w:br/>
      </w:r>
      <w:r>
        <w:rPr>
          <w:rFonts w:hint="eastAsia"/>
        </w:rPr>
        <w:t>　　　　四、风衣市场应用政策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中国风衣行业发展分析</w:t>
      </w:r>
      <w:r>
        <w:rPr>
          <w:rFonts w:hint="eastAsia"/>
        </w:rPr>
        <w:br/>
      </w:r>
      <w:r>
        <w:rPr>
          <w:rFonts w:hint="eastAsia"/>
        </w:rPr>
        <w:t>　　第一节 中国风衣行业的发展概况</w:t>
      </w:r>
      <w:r>
        <w:rPr>
          <w:rFonts w:hint="eastAsia"/>
        </w:rPr>
        <w:br/>
      </w:r>
      <w:r>
        <w:rPr>
          <w:rFonts w:hint="eastAsia"/>
        </w:rPr>
        <w:t>　　　　一、风衣行业对国民经济和社会发展的贡献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二、2026年中国风衣行业政策环境综述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2020-2025年中国风衣行业的发展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一、2020-2025年中国风衣行业的运行分析</w:t>
      </w:r>
      <w:r>
        <w:rPr>
          <w:rFonts w:hint="eastAsia"/>
        </w:rPr>
        <w:br/>
      </w:r>
      <w:r>
        <w:rPr>
          <w:rFonts w:hint="eastAsia"/>
        </w:rPr>
        <w:t>　　　　二、2026年风衣行业经济运行分析</w:t>
      </w:r>
      <w:r>
        <w:rPr>
          <w:rFonts w:hint="eastAsia"/>
        </w:rPr>
        <w:br/>
      </w:r>
      <w:r>
        <w:rPr>
          <w:rFonts w:hint="eastAsia"/>
        </w:rPr>
        <w:t>　　第三节 中国风衣行业发展存在的问题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一、中国风衣行业供需值得关注的问题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二、风衣行业发展亟需解决的问题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三、风衣工业的应急机制需要加强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四、风衣企业经营困境分析</w:t>
      </w:r>
      <w:r>
        <w:rPr>
          <w:rFonts w:hint="eastAsia"/>
        </w:rPr>
        <w:br/>
      </w:r>
      <w:r>
        <w:rPr>
          <w:rFonts w:hint="eastAsia"/>
        </w:rPr>
        <w:t>　　第四节 中国风衣行业的发展对策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中国风衣行业经济运行分析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2020-2025年中国风衣行业经济规模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一、2020-2025年风衣行业企业数量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二、2020-2025年风衣行业资产规模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三、2020-2025年风衣行业收入规模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四、2020-2025年风衣行业产值规模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五、2020-2025年风衣行业利润规模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2020-2025年中国风衣行业区域结构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2020-2025年中国风衣行业规模结构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2020-2025年中国风衣行业控股结构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中国风衣行业重点区域市场发展分析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一、2020-2025年风衣行业发展环境分析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二、2020-2025年风衣市场供需现状分析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三、2020-2025年风衣行业发展现状分析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四、2026-2032年风衣行业发展前景预测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五、2026-2032年风衣行业投资风险预测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一、2020-2025年风衣行业发展环境分析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二、2020-2025年风衣市场供需现状分析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三、2020-2025年风衣行业发展现状分析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四、2026-2032年风衣行业发展前景预测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五、2026-2032年风衣行业投资风险预测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一、2020-2025年风衣行业发展环境分析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二、2020-2025年风衣市场供需现状分析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三、2020-2025年风衣行业发展现状分析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四、2026-2032年风衣行业发展前景预测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五、2026-2032年风衣行业投资风险预测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一、2020-2025年风衣行业发展环境分析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二、2020-2025年风衣市场供需现状分析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三、2020-2025年风衣行业发展现状分析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四、2026-2032年风衣行业发展前景预测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五、2026-2032年风衣行业投资风险预测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中国风衣行业盈利现状</w:t>
      </w:r>
      <w:r>
        <w:rPr>
          <w:rFonts w:hint="eastAsia"/>
        </w:rPr>
        <w:br/>
      </w:r>
      <w:r>
        <w:rPr>
          <w:rFonts w:hint="eastAsia"/>
        </w:rPr>
        <w:t>　　第一节 中国风衣行业整体运行指标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一、2020-2025年风衣行业偿债能力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二、2020-2025年风衣行业发展能力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三、2020-2025年风衣行业经营能力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四、2020-2025年风衣行业盈利能力</w:t>
      </w:r>
      <w:r>
        <w:rPr>
          <w:rFonts w:hint="eastAsia"/>
        </w:rPr>
        <w:br/>
      </w:r>
      <w:r>
        <w:rPr>
          <w:rFonts w:hint="eastAsia"/>
        </w:rPr>
        <w:t>　　第二节 中国风衣行业成本分析</w:t>
      </w:r>
      <w:r>
        <w:rPr>
          <w:rFonts w:hint="eastAsia"/>
        </w:rPr>
        <w:br/>
      </w:r>
      <w:r>
        <w:rPr>
          <w:rFonts w:hint="eastAsia"/>
        </w:rPr>
        <w:t>　　第三节 中国风衣行业产销运存分析</w:t>
      </w:r>
      <w:r>
        <w:rPr>
          <w:rFonts w:hint="eastAsia"/>
        </w:rPr>
        <w:br/>
      </w:r>
      <w:r>
        <w:rPr>
          <w:rFonts w:hint="eastAsia"/>
        </w:rPr>
        <w:t>　　第四节 中国风衣行业整体盈利指标</w:t>
      </w:r>
      <w:r>
        <w:rPr>
          <w:rFonts w:hint="eastAsia"/>
        </w:rPr>
        <w:br/>
      </w:r>
      <w:r>
        <w:rPr>
          <w:rFonts w:hint="eastAsia"/>
        </w:rPr>
        <w:t>　　第五节 中国风衣行业盈利结构分析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2020-2025年风衣行业产品市场价格回顾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2026年风衣行业产品市场价格现状分析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影响风衣行业产品市场价格因素分析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2026-2032年风衣行业产品市场价格走势预测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2020-2025年中国风衣行业进出口情况分析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一、2020-2025年中国风衣行业进口分析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二、2020-2025年中国风衣行业出口分析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2026-2032年中国风衣行业进出口情况预测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一、2026-2032年中国风衣行业进口预测分析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二、2026-2032年中国风衣行业出口预测分析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风衣企业（一）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三、风衣企业经营状况</w:t>
      </w:r>
      <w:r>
        <w:rPr>
          <w:rFonts w:hint="eastAsia"/>
        </w:rPr>
        <w:br/>
      </w:r>
      <w:r>
        <w:rPr>
          <w:rFonts w:hint="eastAsia"/>
        </w:rPr>
        <w:t>　　　　四、风衣企业发展策略</w:t>
      </w:r>
      <w:r>
        <w:rPr>
          <w:rFonts w:hint="eastAsia"/>
        </w:rPr>
        <w:br/>
      </w:r>
      <w:r>
        <w:rPr>
          <w:rFonts w:hint="eastAsia"/>
        </w:rPr>
        <w:t>　　第二节 风衣企业（二）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三、风衣企业经营状况</w:t>
      </w:r>
      <w:r>
        <w:rPr>
          <w:rFonts w:hint="eastAsia"/>
        </w:rPr>
        <w:br/>
      </w:r>
      <w:r>
        <w:rPr>
          <w:rFonts w:hint="eastAsia"/>
        </w:rPr>
        <w:t>　　　　四、风衣企业发展策略</w:t>
      </w:r>
      <w:r>
        <w:rPr>
          <w:rFonts w:hint="eastAsia"/>
        </w:rPr>
        <w:br/>
      </w:r>
      <w:r>
        <w:rPr>
          <w:rFonts w:hint="eastAsia"/>
        </w:rPr>
        <w:t>　　第三节 风衣企业（三）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三、风衣企业经营状况</w:t>
      </w:r>
      <w:r>
        <w:rPr>
          <w:rFonts w:hint="eastAsia"/>
        </w:rPr>
        <w:br/>
      </w:r>
      <w:r>
        <w:rPr>
          <w:rFonts w:hint="eastAsia"/>
        </w:rPr>
        <w:t>　　　　四、风衣企业发展策略</w:t>
      </w:r>
      <w:r>
        <w:rPr>
          <w:rFonts w:hint="eastAsia"/>
        </w:rPr>
        <w:br/>
      </w:r>
      <w:r>
        <w:rPr>
          <w:rFonts w:hint="eastAsia"/>
        </w:rPr>
        <w:t>　　第四节 风衣企业（四）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三、风衣企业经营状况</w:t>
      </w:r>
      <w:r>
        <w:rPr>
          <w:rFonts w:hint="eastAsia"/>
        </w:rPr>
        <w:br/>
      </w:r>
      <w:r>
        <w:rPr>
          <w:rFonts w:hint="eastAsia"/>
        </w:rPr>
        <w:t>　　　　四、风衣企业发展策略</w:t>
      </w:r>
      <w:r>
        <w:rPr>
          <w:rFonts w:hint="eastAsia"/>
        </w:rPr>
        <w:br/>
      </w:r>
      <w:r>
        <w:rPr>
          <w:rFonts w:hint="eastAsia"/>
        </w:rPr>
        <w:t>　　第五节 风衣企业（五）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三、风衣企业经营状况</w:t>
      </w:r>
      <w:r>
        <w:rPr>
          <w:rFonts w:hint="eastAsia"/>
        </w:rPr>
        <w:br/>
      </w:r>
      <w:r>
        <w:rPr>
          <w:rFonts w:hint="eastAsia"/>
        </w:rPr>
        <w:t>　　　　四、风衣企业发展策略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中国风衣行业投资状况分析</w:t>
      </w:r>
      <w:r>
        <w:rPr>
          <w:rFonts w:hint="eastAsia"/>
        </w:rPr>
        <w:br/>
      </w:r>
      <w:r>
        <w:rPr>
          <w:rFonts w:hint="eastAsia"/>
        </w:rPr>
        <w:t>　　第一节 风衣行业投资优劣势分析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风衣行业投资概述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一、2020-2025年风衣行业投资规模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二、2020-2025年风衣行业投资结构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三、2020-2025年风衣行业投资增速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四、2020-2025年风衣行业投资地区</w:t>
      </w:r>
      <w:r>
        <w:rPr>
          <w:rFonts w:hint="eastAsia"/>
        </w:rPr>
        <w:br/>
      </w:r>
      <w:r>
        <w:rPr>
          <w:rFonts w:hint="eastAsia"/>
        </w:rPr>
        <w:t>　　第三节 风衣行业投资机会分析</w:t>
      </w:r>
      <w:r>
        <w:rPr>
          <w:rFonts w:hint="eastAsia"/>
        </w:rPr>
        <w:br/>
      </w:r>
      <w:r>
        <w:rPr>
          <w:rFonts w:hint="eastAsia"/>
        </w:rPr>
        <w:t>　　　　一、风衣行业投资项目分析</w:t>
      </w:r>
      <w:r>
        <w:rPr>
          <w:rFonts w:hint="eastAsia"/>
        </w:rPr>
        <w:br/>
      </w:r>
      <w:r>
        <w:rPr>
          <w:rFonts w:hint="eastAsia"/>
        </w:rPr>
        <w:t>　　　　二、风衣行业细分行业投资机会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五、风衣行业投资新方向</w:t>
      </w:r>
      <w:r>
        <w:rPr>
          <w:rFonts w:hint="eastAsia"/>
        </w:rPr>
        <w:br/>
      </w:r>
      <w:r>
        <w:rPr>
          <w:rFonts w:hint="eastAsia"/>
        </w:rPr>
        <w:t>　　第四节 风衣行业投资前景分析</w:t>
      </w:r>
      <w:r>
        <w:rPr>
          <w:rFonts w:hint="eastAsia"/>
        </w:rPr>
        <w:br/>
      </w:r>
      <w:r>
        <w:rPr>
          <w:rFonts w:hint="eastAsia"/>
        </w:rPr>
        <w:t>　　　　一、风衣行业市场发展前景分析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二、风衣行业市场蕴藏的商机</w:t>
      </w:r>
      <w:r>
        <w:rPr>
          <w:rFonts w:hint="eastAsia"/>
        </w:rPr>
        <w:br/>
      </w:r>
      <w:r>
        <w:rPr>
          <w:rFonts w:hint="eastAsia"/>
        </w:rPr>
        <w:t>　　　　三、风衣行业金融危机下的发展前景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四、2026-2032年风衣行业市场面临的发展商机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中国风衣行业发展趋势与规划建议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中国风衣市场趋势预测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一、2020-2025年中国风衣市场趋势总结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二、2026-2032年中国风衣行业发展趋势分析</w:t>
      </w:r>
      <w:r>
        <w:rPr>
          <w:rFonts w:hint="eastAsia"/>
        </w:rPr>
        <w:br/>
      </w:r>
      <w:r>
        <w:rPr>
          <w:rFonts w:hint="eastAsia"/>
        </w:rPr>
        <w:t>　　第二节 中国风衣市场供给趋势预测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一、2026-2032年风衣行业产品技术趋势分析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二、2026-2032年风衣行业产量预测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三、2026-2032年风衣行业市场供给量预测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中国风衣市场需求趋势预测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一、2026-2032年风衣市场需求热点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二、2026-2032年风衣行业国内消费预测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三、2026-2032年风衣行业国内价格预测</w:t>
      </w:r>
      <w:r>
        <w:rPr>
          <w:rFonts w:hint="eastAsia"/>
        </w:rPr>
        <w:br/>
      </w:r>
      <w:r>
        <w:rPr>
          <w:rFonts w:hint="eastAsia"/>
        </w:rPr>
        <w:t>　　第四节 中国风衣行业发展规划建议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中国风衣行业企业发展策略建议</w:t>
      </w:r>
      <w:r>
        <w:rPr>
          <w:rFonts w:hint="eastAsia"/>
        </w:rPr>
        <w:br/>
      </w:r>
      <w:r>
        <w:rPr>
          <w:rFonts w:hint="eastAsia"/>
        </w:rPr>
        <w:t>　　第一节 风衣市场策略分析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风衣销售策略分析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提高风衣行业企业竞争力的建议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一、提高中国风衣企业核心竞争力的对策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三、风衣企业核心竞争力的因素及提升途径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四、提高风衣的策略</w:t>
      </w:r>
      <w:r>
        <w:rPr>
          <w:rFonts w:hint="eastAsia"/>
        </w:rPr>
        <w:br/>
      </w:r>
      <w:r>
        <w:rPr>
          <w:rFonts w:hint="eastAsia"/>
        </w:rPr>
        <w:t>　　第四节 中智林-对中国风衣品牌的战略思考</w:t>
      </w:r>
      <w:r>
        <w:rPr>
          <w:rFonts w:hint="eastAsia"/>
        </w:rPr>
        <w:br/>
      </w:r>
      <w:r>
        <w:rPr>
          <w:rFonts w:hint="eastAsia"/>
        </w:rPr>
        <w:t>　　　　一、风衣行业实施品牌战略的意义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二、风衣行业企业品牌的现状分析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三、风衣行业企业的品牌战略</w:t>
      </w:r>
      <w:r>
        <w:rPr>
          <w:rFonts w:hint="eastAsia"/>
        </w:rPr>
        <w:br/>
      </w:r>
      <w:r>
        <w:rPr>
          <w:rFonts w:hint="eastAsia"/>
        </w:rPr>
        <w:t>　　　　四、风衣行业品牌战略管理的策略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风衣行业研究结论及建议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8fe6492324a59" w:history="1">
        <w:r>
          <w:rPr>
            <w:rStyle w:val="Hyperlink"/>
          </w:rPr>
          <w:t>2026-2032年中国风衣行业研究分析及发展趋势预测报告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8fe6492324a59" w:history="1">
        <w:r>
          <w:rPr>
            <w:rStyle w:val="Hyperlink"/>
          </w:rPr>
          <w:t>https://www.20087.com/2/87/FengYiHangYeFenXiBaoGao.html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热点：工作服、风衣品牌排行榜前十名、香奈儿、风衣怎么搭配好看、45岁到55岁高档女装、风衣图片、连衣裙、风衣版型分为几种、男士风衣属于什么风格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76579878545b3" w:history="1">
      <w:r>
        <w:rPr>
          <w:rStyle w:val="Hyperlink"/>
        </w:rPr>
        <w:t>2026-2032年中国风衣行业研究分析及发展趋势预测报告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FengYiHangYeFenXiBaoGao.html" TargetMode="External" Id="R78f8fe649232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FengYiHangYeFenXiBaoGao.html" TargetMode="External" Id="R4a6765798785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2025-10-31T03:25:00Z</dcterms:created>
  <dcterms:modified xsi:type="dcterms:W3CDTF">2025-10-31T04:25:00Z</dcterms:modified>
  <dc:subject>2026-2032年中国风衣行业研究分析及发展趋势预测报告</dc:subject>
  <dc:title>2026-2032年中国风衣行业研究分析及发展趋势预测报告</dc:title>
  <cp:keywords>2026-2032年中国风衣行业研究分析及发展趋势预测报告</cp:keywords>
  <dc:description>2026-2032年中国风衣行业研究分析及发展趋势预测报告</dc:description>
</cp:coreProperties>
</file>