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21b029fd4465f" w:history="1">
              <w:r>
                <w:rPr>
                  <w:rStyle w:val="Hyperlink"/>
                </w:rPr>
                <w:t>中国石油焦市场现状及未来走势预测报告（2025-2031年）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21b029fd4465f" w:history="1">
              <w:r>
                <w:rPr>
                  <w:rStyle w:val="Hyperlink"/>
                </w:rPr>
                <w:t>中国石油焦市场现状及未来走势预测报告（2025-2031年）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21b029fd4465f" w:history="1">
                <w:r>
                  <w:rPr>
                    <w:rStyle w:val="Hyperlink"/>
                  </w:rPr>
                  <w:t>https://www.20087.com/0/73/ShiYouJiaoHangYeFenXiBaoGao.html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作为石油炼制过程中的副产品，主要由重质油品在延迟焦化装置中经高温裂解和缩合反应后生成。近年来，随着全球能源需求的增长和炼油行业产能的扩张，石油焦的产量和市场供应量持续增加。石油焦因其高热值和较低的成本，广泛应用于铝业、钢铁、水泥和电力等行业作为燃料和原料。然而，石油焦的燃烧会产生大量的温室气体和污染物，引发环保担忧。</w:t>
      </w:r>
      <w:r>
        <w:rPr>
          <w:rFonts w:hint="eastAsia"/>
        </w:rPr>
        <w:br/>
      </w:r>
      <w:r>
        <w:rPr>
          <w:rFonts w:hint="eastAsia"/>
        </w:rPr>
        <w:t>　　未来，石油焦行业将面临更严格的环保法规和碳排放限制，促使行业寻求清洁利用技术。一方面，石油焦的精炼和升级技术，如加氢处理，将被开发以降低其硫含量和灰分，减少燃烧时的污染物排放。另一方面，碳捕捉和封存（CCS）技术的集成，将有助于减少石油焦使用过程中的碳足迹。此外，随着可再生能源和清洁能源技术的进步，石油焦作为传统能源的地位可能会受到挑战，行业需探索新的应用领域和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21b029fd4465f" w:history="1">
        <w:r>
          <w:rPr>
            <w:rStyle w:val="Hyperlink"/>
          </w:rPr>
          <w:t>中国石油焦市场现状及未来走势预测报告（2025-2031年）</w:t>
        </w:r>
      </w:hyperlink>
      <w:r>
        <w:rPr>
          <w:rFonts w:hint="eastAsia"/>
        </w:rPr>
        <w:t>》基于国家统计局、石油焦相关协会等渠道的资料数据，全方位剖析了石油焦行业的现状与市场需求，详细探讨了石油焦市场规模、产业链构成及价格动态，并针对石油焦各细分市场进行了分析。同时，石油焦报告还对市场前景、发展趋势进行了科学预测，评估了行业内品牌竞争格局、市场集中度以及石油焦重点企业的表现。此外，石油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石油焦行业界定</w:t>
      </w:r>
      <w:r>
        <w:rPr>
          <w:rFonts w:hint="eastAsia"/>
        </w:rPr>
        <w:br/>
      </w:r>
      <w:r>
        <w:rPr>
          <w:rFonts w:hint="eastAsia"/>
        </w:rPr>
        <w:t>　　第二节 石油焦行业发展历程</w:t>
      </w:r>
      <w:r>
        <w:rPr>
          <w:rFonts w:hint="eastAsia"/>
        </w:rPr>
        <w:br/>
      </w:r>
      <w:r>
        <w:rPr>
          <w:rFonts w:hint="eastAsia"/>
        </w:rPr>
        <w:t>　　第三节 石油焦产业链分析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二、石油焦相关行业标准分析</w:t>
      </w:r>
      <w:r>
        <w:rPr>
          <w:rFonts w:hint="eastAsia"/>
        </w:rPr>
        <w:br/>
      </w:r>
      <w:r>
        <w:rPr>
          <w:rFonts w:hint="eastAsia"/>
        </w:rPr>
        <w:t>　　第三节 石油焦行业社会环境分析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中国石油焦行业生产现状分析</w:t>
      </w:r>
      <w:r>
        <w:rPr>
          <w:rFonts w:hint="eastAsia"/>
        </w:rPr>
        <w:br/>
      </w:r>
      <w:r>
        <w:rPr>
          <w:rFonts w:hint="eastAsia"/>
        </w:rPr>
        <w:t>　　第一节 石油焦行业总体规模</w:t>
      </w:r>
      <w:r>
        <w:rPr>
          <w:rFonts w:hint="eastAsia"/>
        </w:rPr>
        <w:br/>
      </w:r>
      <w:r>
        <w:rPr>
          <w:rFonts w:hint="eastAsia"/>
        </w:rPr>
        <w:t>　　第二节 石油焦行业产能概况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一、2019-2024年石油焦产能分析</w:t>
      </w:r>
      <w:r>
        <w:rPr>
          <w:rFonts w:hint="eastAsia"/>
        </w:rPr>
        <w:br/>
      </w:r>
      <w:r>
        <w:rPr>
          <w:rFonts w:hint="eastAsia"/>
        </w:rPr>
        <w:t>　　　　二、2025-2031年石油焦产能预测</w:t>
      </w:r>
      <w:r>
        <w:rPr>
          <w:rFonts w:hint="eastAsia"/>
        </w:rPr>
        <w:br/>
      </w:r>
      <w:r>
        <w:rPr>
          <w:rFonts w:hint="eastAsia"/>
        </w:rPr>
        <w:t>　　第三节 石油焦市场容量概况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一、2019-2024年石油焦市场容量分析</w:t>
      </w:r>
      <w:r>
        <w:rPr>
          <w:rFonts w:hint="eastAsia"/>
        </w:rPr>
        <w:br/>
      </w:r>
      <w:r>
        <w:rPr>
          <w:rFonts w:hint="eastAsia"/>
        </w:rPr>
        <w:t>　　　　二、石油焦产能配置与产能利用率调查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三、2025-2031年石油焦市场容量预测</w:t>
      </w:r>
      <w:r>
        <w:rPr>
          <w:rFonts w:hint="eastAsia"/>
        </w:rPr>
        <w:br/>
      </w:r>
      <w:r>
        <w:rPr>
          <w:rFonts w:hint="eastAsia"/>
        </w:rPr>
        <w:t>　　第四节 石油焦行业的生命周期分析</w:t>
      </w:r>
      <w:r>
        <w:rPr>
          <w:rFonts w:hint="eastAsia"/>
        </w:rPr>
        <w:br/>
      </w:r>
      <w:r>
        <w:rPr>
          <w:rFonts w:hint="eastAsia"/>
        </w:rPr>
        <w:t>　　第五节 石油焦行业供需情况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2025年国内石油焦产品市场价格及评述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中国石油焦行业规模情况分析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五、石油焦行业敏感性分析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中国石油焦行业产销情况分析</w:t>
      </w:r>
      <w:r>
        <w:rPr>
          <w:rFonts w:hint="eastAsia"/>
        </w:rPr>
        <w:br/>
      </w:r>
      <w:r>
        <w:rPr>
          <w:rFonts w:hint="eastAsia"/>
        </w:rPr>
        <w:t>　　　　一、石油焦行业生产情况分析</w:t>
      </w:r>
      <w:r>
        <w:rPr>
          <w:rFonts w:hint="eastAsia"/>
        </w:rPr>
        <w:br/>
      </w:r>
      <w:r>
        <w:rPr>
          <w:rFonts w:hint="eastAsia"/>
        </w:rPr>
        <w:t>　　　　二、石油焦行业销售情况分析</w:t>
      </w:r>
      <w:r>
        <w:rPr>
          <w:rFonts w:hint="eastAsia"/>
        </w:rPr>
        <w:br/>
      </w:r>
      <w:r>
        <w:rPr>
          <w:rFonts w:hint="eastAsia"/>
        </w:rPr>
        <w:t>　　　　三、石油焦行业产销情况分析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一、石油焦行业盈利能力分析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二、石油焦行业偿债能力分析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三、石油焦行业营运能力分析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2025年石油焦行业投资情况分析</w:t>
      </w:r>
      <w:r>
        <w:rPr>
          <w:rFonts w:hint="eastAsia"/>
        </w:rPr>
        <w:br/>
      </w:r>
      <w:r>
        <w:rPr>
          <w:rFonts w:hint="eastAsia"/>
        </w:rPr>
        <w:t>　　　　一、石油焦总体投资结构</w:t>
      </w:r>
      <w:r>
        <w:rPr>
          <w:rFonts w:hint="eastAsia"/>
        </w:rPr>
        <w:br/>
      </w:r>
      <w:r>
        <w:rPr>
          <w:rFonts w:hint="eastAsia"/>
        </w:rPr>
        <w:t>　　　　二、石油焦投资规模情况</w:t>
      </w:r>
      <w:r>
        <w:rPr>
          <w:rFonts w:hint="eastAsia"/>
        </w:rPr>
        <w:br/>
      </w:r>
      <w:r>
        <w:rPr>
          <w:rFonts w:hint="eastAsia"/>
        </w:rPr>
        <w:t>　　　　三、石油焦投资增速情况</w:t>
      </w:r>
      <w:r>
        <w:rPr>
          <w:rFonts w:hint="eastAsia"/>
        </w:rPr>
        <w:br/>
      </w:r>
      <w:r>
        <w:rPr>
          <w:rFonts w:hint="eastAsia"/>
        </w:rPr>
        <w:t>　　　　四、石油焦分地区投资分析</w:t>
      </w:r>
      <w:r>
        <w:rPr>
          <w:rFonts w:hint="eastAsia"/>
        </w:rPr>
        <w:br/>
      </w:r>
      <w:r>
        <w:rPr>
          <w:rFonts w:hint="eastAsia"/>
        </w:rPr>
        <w:t>　　第二节 石油焦行业投资机会分析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二、可以投资的石油焦模式</w:t>
      </w:r>
      <w:r>
        <w:rPr>
          <w:rFonts w:hint="eastAsia"/>
        </w:rPr>
        <w:br/>
      </w:r>
      <w:r>
        <w:rPr>
          <w:rFonts w:hint="eastAsia"/>
        </w:rPr>
        <w:t>　　　　三、2025年石油焦投资机会</w:t>
      </w:r>
      <w:r>
        <w:rPr>
          <w:rFonts w:hint="eastAsia"/>
        </w:rPr>
        <w:br/>
      </w:r>
      <w:r>
        <w:rPr>
          <w:rFonts w:hint="eastAsia"/>
        </w:rPr>
        <w:t>　　　　四、2025年石油焦投资新方向</w:t>
      </w:r>
      <w:r>
        <w:rPr>
          <w:rFonts w:hint="eastAsia"/>
        </w:rPr>
        <w:br/>
      </w:r>
      <w:r>
        <w:rPr>
          <w:rFonts w:hint="eastAsia"/>
        </w:rPr>
        <w:t>　　第三节 2025-2031年石油焦行业发展前景分析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一、未来石油焦行业发展分析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石油焦主要原材料概述</w:t>
      </w:r>
      <w:r>
        <w:rPr>
          <w:rFonts w:hint="eastAsia"/>
        </w:rPr>
        <w:br/>
      </w:r>
      <w:r>
        <w:rPr>
          <w:rFonts w:hint="eastAsia"/>
        </w:rPr>
        <w:t>　　第二节 石油焦主要原材料2019-2024年价格及供应情况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2025-2031年石油焦主要原材料未来价格及供应情况预测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石油焦行业存在的问题</w:t>
      </w:r>
      <w:r>
        <w:rPr>
          <w:rFonts w:hint="eastAsia"/>
        </w:rPr>
        <w:br/>
      </w:r>
      <w:r>
        <w:rPr>
          <w:rFonts w:hint="eastAsia"/>
        </w:rPr>
        <w:t>　　第二节 石油焦行业未来发展预测分析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第二节 石油焦企业（二）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第三节 石油焦企业（三）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第四节 石油焦企业（四）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第五节 石油焦企业（五）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中国石油焦产品竞争力优势分析</w:t>
      </w:r>
      <w:r>
        <w:rPr>
          <w:rFonts w:hint="eastAsia"/>
        </w:rPr>
        <w:br/>
      </w:r>
      <w:r>
        <w:rPr>
          <w:rFonts w:hint="eastAsia"/>
        </w:rPr>
        <w:t>　　第一节 石油焦整体产品竞争力分析</w:t>
      </w:r>
      <w:r>
        <w:rPr>
          <w:rFonts w:hint="eastAsia"/>
        </w:rPr>
        <w:br/>
      </w:r>
      <w:r>
        <w:rPr>
          <w:rFonts w:hint="eastAsia"/>
        </w:rPr>
        <w:t>　　　　一、石油焦整体产品竞争力评价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二、石油焦产品竞争力评价结果分析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石油焦产品竞争力优势构建</w:t>
      </w:r>
      <w:r>
        <w:rPr>
          <w:rFonts w:hint="eastAsia"/>
        </w:rPr>
        <w:br/>
      </w:r>
      <w:r>
        <w:rPr>
          <w:rFonts w:hint="eastAsia"/>
        </w:rPr>
        <w:t>　　　　一、石油焦产品竞争优势评价</w:t>
      </w:r>
      <w:r>
        <w:rPr>
          <w:rFonts w:hint="eastAsia"/>
        </w:rPr>
        <w:br/>
      </w:r>
      <w:r>
        <w:rPr>
          <w:rFonts w:hint="eastAsia"/>
        </w:rPr>
        <w:t>　　　　二、石油焦产品竞争优势构建建议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石油焦投资机会分析</w:t>
      </w:r>
      <w:r>
        <w:rPr>
          <w:rFonts w:hint="eastAsia"/>
        </w:rPr>
        <w:br/>
      </w:r>
      <w:r>
        <w:rPr>
          <w:rFonts w:hint="eastAsia"/>
        </w:rPr>
        <w:t>　　第二节 石油焦投资趋势分析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一、石油焦行业投资环境考察</w:t>
      </w:r>
      <w:r>
        <w:rPr>
          <w:rFonts w:hint="eastAsia"/>
        </w:rPr>
        <w:br/>
      </w:r>
      <w:r>
        <w:rPr>
          <w:rFonts w:hint="eastAsia"/>
        </w:rPr>
        <w:t>　　　　二、石油焦投资风险及控制策略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三、石油焦产品投资方向建议</w:t>
      </w:r>
      <w:r>
        <w:rPr>
          <w:rFonts w:hint="eastAsia"/>
        </w:rPr>
        <w:br/>
      </w:r>
      <w:r>
        <w:rPr>
          <w:rFonts w:hint="eastAsia"/>
        </w:rPr>
        <w:t>　　　　四、石油焦项目投资建议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2025年石油焦行业壁垒</w:t>
      </w:r>
      <w:r>
        <w:rPr>
          <w:rFonts w:hint="eastAsia"/>
        </w:rPr>
        <w:br/>
      </w:r>
      <w:r>
        <w:rPr>
          <w:rFonts w:hint="eastAsia"/>
        </w:rPr>
        <w:t>　　图表 2025年石油焦市场前景分析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2025-2031年中国石油焦市场规模预测</w:t>
      </w:r>
      <w:r>
        <w:rPr>
          <w:rFonts w:hint="eastAsia"/>
        </w:rPr>
        <w:br/>
      </w:r>
      <w:r>
        <w:rPr>
          <w:rFonts w:hint="eastAsia"/>
        </w:rPr>
        <w:t>　　图表 2025年石油焦发展趋势预测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21b029fd4465f" w:history="1">
        <w:r>
          <w:rPr>
            <w:rStyle w:val="Hyperlink"/>
          </w:rPr>
          <w:t>中国石油焦市场现状及未来走势预测报告（2025-2031年）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21b029fd4465f" w:history="1">
        <w:r>
          <w:rPr>
            <w:rStyle w:val="Hyperlink"/>
          </w:rPr>
          <w:t>https://www.20087.com/0/73/ShiYouJiaoHangYeFenXiBaoGao.html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f409d0ba646b9" w:history="1">
      <w:r>
        <w:rPr>
          <w:rStyle w:val="Hyperlink"/>
        </w:rPr>
        <w:t>中国石油焦市场现状及未来走势预测报告（2025-2031年）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iYouJiaoHangYeFenXiBaoGao.html" TargetMode="External" Id="R03c21b029fd4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iYouJiaoHangYeFenXiBaoGao.html" TargetMode="External" Id="R326f409d0ba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2025-01-01T23:48:00Z</dcterms:created>
  <dcterms:modified xsi:type="dcterms:W3CDTF">2025-01-02T00:48:00Z</dcterms:modified>
  <dc:subject>中国石油焦市场现状及未来走势预测报告（2025-2031年）</dc:subject>
  <dc:title>中国石油焦市场现状及未来走势预测报告（2025-2031年）</dc:title>
  <cp:keywords>中国石油焦市场现状及未来走势预测报告（2025-2031年）</cp:keywords>
  <dc:description>中国石油焦市场现状及未来走势预测报告（2025-2031年）</dc:description>
</cp:coreProperties>
</file>