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947e14cf496a" w:history="1">
              <w:r>
                <w:rPr>
                  <w:rStyle w:val="Hyperlink"/>
                </w:rPr>
                <w:t>中国化工行业调查分析及市场前景预测报告（2025-2031年）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947e14cf496a" w:history="1">
              <w:r>
                <w:rPr>
                  <w:rStyle w:val="Hyperlink"/>
                </w:rPr>
                <w:t>中国化工行业调查分析及市场前景预测报告（2025-2031年）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947e14cf496a" w:history="1">
                <w:r>
                  <w:rPr>
                    <w:rStyle w:val="Hyperlink"/>
                  </w:rPr>
                  <w:t>https://www.20087.com/M_ShiYouHuaGong/31/HuaGongShiChangXuQiuFenXiYuFaZhanQuShiYuCe.html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中的支柱产业之一，涉及基础化学品、特种化学品、塑料、肥料、涂料等多个领域。近年来，化工行业面临原材料价格波动、环保法规收紧和全球化竞争加剧等挑战。同时，行业内部正在进行结构调整，向着高端化、精细化和绿色化方向发展，特别是在新能源材料、生物基化学品和循环经济模式方面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发展和创新。随着全球对气候变化和环境保护的重视，化工企业将加大研发投入，开发绿色化学技术和产品，减少温室气体排放和废物产生。生物技术将被广泛应用于化工生产，以生物质为原料，生产生物塑料、生物燃料和其他生物基化学品。此外，数字化和智能化将重塑化工行业的运营模式，通过物联网、大数据和人工智能技术，提高生产效率和安全性，实现供应链的透明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947e14cf496a" w:history="1">
        <w:r>
          <w:rPr>
            <w:rStyle w:val="Hyperlink"/>
          </w:rPr>
          <w:t>中国化工行业调查分析及市场前景预测报告（2025-2031年）</w:t>
        </w:r>
      </w:hyperlink>
      <w:r>
        <w:rPr>
          <w:rFonts w:hint="eastAsia"/>
        </w:rPr>
        <w:t>》依托多年行业监测数据，结合化工行业现状与未来前景，系统分析了化工市场需求、市场规模、产业链结构、价格机制及细分市场特征。报告对化工市场前景进行了客观评估，预测了化工行业发展趋势，并详细解读了品牌竞争格局、市场集中度及重点企业的运营表现。此外，报告通过SWOT分析识别了化工行业机遇与潜在风险，为投资者和决策者提供了科学、规范的战略建议，助力把握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化工行业发展综述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化工行业特征分析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三、化工行业集中度分析</w:t>
      </w:r>
      <w:r>
        <w:rPr>
          <w:rFonts w:hint="eastAsia"/>
        </w:rPr>
        <w:br/>
      </w:r>
      <w:r>
        <w:rPr>
          <w:rFonts w:hint="eastAsia"/>
        </w:rPr>
        <w:t>　　　　四、化工行业SWOT分析</w:t>
      </w:r>
      <w:r>
        <w:rPr>
          <w:rFonts w:hint="eastAsia"/>
        </w:rPr>
        <w:br/>
      </w:r>
      <w:r>
        <w:rPr>
          <w:rFonts w:hint="eastAsia"/>
        </w:rPr>
        <w:t>　　第二节 中国化工行业竞争格局综述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1、中国化工行业竞争格局</w:t>
      </w:r>
      <w:r>
        <w:rPr>
          <w:rFonts w:hint="eastAsia"/>
        </w:rPr>
        <w:br/>
      </w:r>
      <w:r>
        <w:rPr>
          <w:rFonts w:hint="eastAsia"/>
        </w:rPr>
        <w:t>　　　　　　2、化工行业未来竞争格局和特点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三、化工市场竞争策略分析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化工行业子行业分析</w:t>
      </w:r>
      <w:r>
        <w:rPr>
          <w:rFonts w:hint="eastAsia"/>
        </w:rPr>
        <w:br/>
      </w:r>
      <w:r>
        <w:rPr>
          <w:rFonts w:hint="eastAsia"/>
        </w:rPr>
        <w:t>　　第一节 各子行业介绍</w:t>
      </w:r>
      <w:r>
        <w:rPr>
          <w:rFonts w:hint="eastAsia"/>
        </w:rPr>
        <w:br/>
      </w:r>
      <w:r>
        <w:rPr>
          <w:rFonts w:hint="eastAsia"/>
        </w:rPr>
        <w:t>　　第二节 基础化学原料制造业发展情况分析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四、发展趋势：加快产业结构调整</w:t>
      </w:r>
      <w:r>
        <w:rPr>
          <w:rFonts w:hint="eastAsia"/>
        </w:rPr>
        <w:br/>
      </w:r>
      <w:r>
        <w:rPr>
          <w:rFonts w:hint="eastAsia"/>
        </w:rPr>
        <w:t>　　第三节 肥料制造行业发展情况分析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四、发展趋势：产能过剩稍有缓解 面临大变革</w:t>
      </w:r>
      <w:r>
        <w:rPr>
          <w:rFonts w:hint="eastAsia"/>
        </w:rPr>
        <w:br/>
      </w:r>
      <w:r>
        <w:rPr>
          <w:rFonts w:hint="eastAsia"/>
        </w:rPr>
        <w:t>　　第四节 农药制造行业发展情况分析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四、发展趋势：品牌化发展成为农药突围的利器</w:t>
      </w:r>
      <w:r>
        <w:rPr>
          <w:rFonts w:hint="eastAsia"/>
        </w:rPr>
        <w:br/>
      </w:r>
      <w:r>
        <w:rPr>
          <w:rFonts w:hint="eastAsia"/>
        </w:rPr>
        <w:t>　　第五节 涂料、油墨、颜料及类似产品制造行业发展情况分析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四、发展趋势：功能性涂料、油墨、颜料或成新生代消费需求热点</w:t>
      </w:r>
      <w:r>
        <w:rPr>
          <w:rFonts w:hint="eastAsia"/>
        </w:rPr>
        <w:br/>
      </w:r>
      <w:r>
        <w:rPr>
          <w:rFonts w:hint="eastAsia"/>
        </w:rPr>
        <w:t>　　第六节 合成材料制造行业发展情况分析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四、发展趋势：需求将稳步增长</w:t>
      </w:r>
      <w:r>
        <w:rPr>
          <w:rFonts w:hint="eastAsia"/>
        </w:rPr>
        <w:br/>
      </w:r>
      <w:r>
        <w:rPr>
          <w:rFonts w:hint="eastAsia"/>
        </w:rPr>
        <w:t>　　第七节 专用化学产品制造行业发展情况分析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四、发展趋势：稳定发展</w:t>
      </w:r>
      <w:r>
        <w:rPr>
          <w:rFonts w:hint="eastAsia"/>
        </w:rPr>
        <w:br/>
      </w:r>
      <w:r>
        <w:rPr>
          <w:rFonts w:hint="eastAsia"/>
        </w:rPr>
        <w:t>　　第八节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一、子行业SWOT分析</w:t>
      </w:r>
      <w:r>
        <w:rPr>
          <w:rFonts w:hint="eastAsia"/>
        </w:rPr>
        <w:br/>
      </w:r>
      <w:r>
        <w:rPr>
          <w:rFonts w:hint="eastAsia"/>
        </w:rPr>
        <w:t>　　　　二、子行业运行对比分析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化工行业区域发展分析</w:t>
      </w:r>
      <w:r>
        <w:rPr>
          <w:rFonts w:hint="eastAsia"/>
        </w:rPr>
        <w:br/>
      </w:r>
      <w:r>
        <w:rPr>
          <w:rFonts w:hint="eastAsia"/>
        </w:rPr>
        <w:t>　　第一节 2025年化工区域分布总体分析</w:t>
      </w:r>
      <w:r>
        <w:rPr>
          <w:rFonts w:hint="eastAsia"/>
        </w:rPr>
        <w:br/>
      </w:r>
      <w:r>
        <w:rPr>
          <w:rFonts w:hint="eastAsia"/>
        </w:rPr>
        <w:t>　　　　一、企业分布：华东和华中为主</w:t>
      </w:r>
      <w:r>
        <w:rPr>
          <w:rFonts w:hint="eastAsia"/>
        </w:rPr>
        <w:br/>
      </w:r>
      <w:r>
        <w:rPr>
          <w:rFonts w:hint="eastAsia"/>
        </w:rPr>
        <w:t>　　　　三、亏损分布：江苏、辽宁和吉林较为严重</w:t>
      </w:r>
      <w:r>
        <w:rPr>
          <w:rFonts w:hint="eastAsia"/>
        </w:rPr>
        <w:br/>
      </w:r>
      <w:r>
        <w:rPr>
          <w:rFonts w:hint="eastAsia"/>
        </w:rPr>
        <w:t>　　第二节 行业布局及发展趋势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一、布局现状：华东地区集中分布 西南西北蓄势待发</w:t>
      </w:r>
      <w:r>
        <w:rPr>
          <w:rFonts w:hint="eastAsia"/>
        </w:rPr>
        <w:br/>
      </w:r>
      <w:r>
        <w:rPr>
          <w:rFonts w:hint="eastAsia"/>
        </w:rPr>
        <w:t>　　　　二、布局趋势：引导企业兼并重组发挥行业资源优势</w:t>
      </w:r>
      <w:r>
        <w:rPr>
          <w:rFonts w:hint="eastAsia"/>
        </w:rPr>
        <w:br/>
      </w:r>
      <w:r>
        <w:rPr>
          <w:rFonts w:hint="eastAsia"/>
        </w:rPr>
        <w:t>　　第三节 化工行业重点区域竞争力分析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一、江苏省——石油化工成为主导产业</w:t>
      </w:r>
      <w:r>
        <w:rPr>
          <w:rFonts w:hint="eastAsia"/>
        </w:rPr>
        <w:br/>
      </w:r>
      <w:r>
        <w:rPr>
          <w:rFonts w:hint="eastAsia"/>
        </w:rPr>
        <w:t>　　　　二、山东省——强化落实节能减排</w:t>
      </w:r>
      <w:r>
        <w:rPr>
          <w:rFonts w:hint="eastAsia"/>
        </w:rPr>
        <w:br/>
      </w:r>
      <w:r>
        <w:rPr>
          <w:rFonts w:hint="eastAsia"/>
        </w:rPr>
        <w:t>　　　　三、上海市——杭州湾北岸的世界级石油化工产业带</w:t>
      </w:r>
      <w:r>
        <w:rPr>
          <w:rFonts w:hint="eastAsia"/>
        </w:rPr>
        <w:br/>
      </w:r>
      <w:r>
        <w:rPr>
          <w:rFonts w:hint="eastAsia"/>
        </w:rPr>
        <w:t>　　　　四、安徽省——打造新型化工基地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2025-2031年化工行业竞争格局展望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化工行业研究结论</w:t>
      </w:r>
      <w:r>
        <w:rPr>
          <w:rFonts w:hint="eastAsia"/>
        </w:rPr>
        <w:br/>
      </w:r>
      <w:r>
        <w:rPr>
          <w:rFonts w:hint="eastAsia"/>
        </w:rPr>
        <w:t>　　第二节 化工行业投资价值评估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2019-2024年全球化工行业市场规模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2019-2024年中国化工行业市场规模</w:t>
      </w:r>
      <w:r>
        <w:rPr>
          <w:rFonts w:hint="eastAsia"/>
        </w:rPr>
        <w:br/>
      </w:r>
      <w:r>
        <w:rPr>
          <w:rFonts w:hint="eastAsia"/>
        </w:rPr>
        <w:t>　　图表 2019-2024年化工行业重要数据指标比较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2019-2024年化工行业工业总产值</w:t>
      </w:r>
      <w:r>
        <w:rPr>
          <w:rFonts w:hint="eastAsia"/>
        </w:rPr>
        <w:br/>
      </w:r>
      <w:r>
        <w:rPr>
          <w:rFonts w:hint="eastAsia"/>
        </w:rPr>
        <w:t>　　图表 2019-2024年化工行业销售收入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2019-2024年化工行业资产总计</w:t>
      </w:r>
      <w:r>
        <w:rPr>
          <w:rFonts w:hint="eastAsia"/>
        </w:rPr>
        <w:br/>
      </w:r>
      <w:r>
        <w:rPr>
          <w:rFonts w:hint="eastAsia"/>
        </w:rPr>
        <w:t>　　图表 2019-2024年化工行业负债总计</w:t>
      </w:r>
      <w:r>
        <w:rPr>
          <w:rFonts w:hint="eastAsia"/>
        </w:rPr>
        <w:br/>
      </w:r>
      <w:r>
        <w:rPr>
          <w:rFonts w:hint="eastAsia"/>
        </w:rPr>
        <w:t>　　图表 2019-2024年化工行业竞争力分析</w:t>
      </w:r>
      <w:r>
        <w:rPr>
          <w:rFonts w:hint="eastAsia"/>
        </w:rPr>
        <w:br/>
      </w:r>
      <w:r>
        <w:rPr>
          <w:rFonts w:hint="eastAsia"/>
        </w:rPr>
        <w:t>　　图表 2019-2024年化工市场价格走势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947e14cf496a" w:history="1">
        <w:r>
          <w:rPr>
            <w:rStyle w:val="Hyperlink"/>
          </w:rPr>
          <w:t>中国化工行业调查分析及市场前景预测报告（2025-2031年）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947e14cf496a" w:history="1">
        <w:r>
          <w:rPr>
            <w:rStyle w:val="Hyperlink"/>
          </w:rPr>
          <w:t>https://www.20087.com/M_ShiYouHuaGong/31/HuaGongShiChangXuQiuFenXiYuFaZhanQuShiYuCe.html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4dc1f6b04616" w:history="1">
      <w:r>
        <w:rPr>
          <w:rStyle w:val="Hyperlink"/>
        </w:rPr>
        <w:t>中国化工行业调查分析及市场前景预测报告（2025-2031年）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HuaGongShiChangXuQiuFenXiYuFaZhanQuShiYuCe.html" TargetMode="External" Id="R9e3f947e14cf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HuaGongShiChangXuQiuFenXiYuFaZhanQuShiYuCe.html" TargetMode="External" Id="R89aa4dc1f6b0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2024-12-13T00:02:00Z</dcterms:created>
  <dcterms:modified xsi:type="dcterms:W3CDTF">2024-12-13T01:02:00Z</dcterms:modified>
  <dc:subject>中国化工行业调查分析及市场前景预测报告（2025-2031年）</dc:subject>
  <dc:title>中国化工行业调查分析及市场前景预测报告（2025-2031年）</dc:title>
  <cp:keywords>中国化工行业调查分析及市场前景预测报告（2025-2031年）</cp:keywords>
  <dc:description>中国化工行业调查分析及市场前景预测报告（2025-2031年）</dc:description>
</cp:coreProperties>
</file>