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6fdaab574858" w:history="1">
              <w:r>
                <w:rPr>
                  <w:rStyle w:val="Hyperlink"/>
                </w:rPr>
                <w:t>2025-2031年中国聚酰胺66行业市场分析与发展前景预测报告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6fdaab574858" w:history="1">
              <w:r>
                <w:rPr>
                  <w:rStyle w:val="Hyperlink"/>
                </w:rPr>
                <w:t>2025-2031年中国聚酰胺66行业市场分析与发展前景预测报告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6fdaab574858" w:history="1">
                <w:r>
                  <w:rPr>
                    <w:rStyle w:val="Hyperlink"/>
                  </w:rPr>
                  <w:t>https://www.20087.com/1/83/JuXianAn66ShiChangQianJingFenXi.html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66（PA66）作为工程塑料中的高性能代表，广泛应用于汽车轻量化部件、电气连接器、工业齿轮及高端纺织纤维，强调高刚性、耐热性、尺寸稳定性与机械强度。主流生产依赖己二腈—己二胺—己二酸路线，产品通过玻纤增强、阻燃改性或共混提升综合性能。然而，聚酰胺66仍面临关键原料己二腈长期依赖进口导致供应链脆弱、吸湿性影响精密部件尺寸精度、高温高湿环境下力学性能衰减、回收再生过程中分子链降解严重等问题；在新能源汽车与电子电气小型化趋势下，对高流动性、低翘曲PA66需求上升，但国产牌号在批次稳定性与高端应用验证上积累不足；且生物基替代路线尚未实现规模化突破。</w:t>
      </w:r>
      <w:r>
        <w:rPr>
          <w:rFonts w:hint="eastAsia"/>
        </w:rPr>
        <w:br/>
      </w:r>
      <w:r>
        <w:rPr>
          <w:rFonts w:hint="eastAsia"/>
        </w:rPr>
        <w:t>　　未来，聚酰胺66将向原料自主化、功能定制化与循环再生方向演进。国产己二腈产能释放将提升供应链安全；分子结构设计将开发低吸湿、高CTI（ Comparative Tracking Index）专用牌号。在可持续层面，化学解聚技术将实现PA66闭环回收；生物基己二胺将探索绿色合成路径。同时，行业将推动建立PA66在车规与电子领域的长期老化性能数据库与再生料应用标准。长远看，聚酰胺66将从通用工程塑料升级为融合原料安全、精准性能与循环经济的高端制造关键材料，在产业链韧性构建与绿色转型中持续释放其性能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6fdaab574858" w:history="1">
        <w:r>
          <w:rPr>
            <w:rStyle w:val="Hyperlink"/>
          </w:rPr>
          <w:t>2025-2031年中国聚酰胺66行业市场分析与发展前景预测报告</w:t>
        </w:r>
      </w:hyperlink>
      <w:r>
        <w:rPr>
          <w:rFonts w:hint="eastAsia"/>
        </w:rPr>
        <w:t>》基于国家统计局及相关协会的详实数据，系统分析聚酰胺66行业的市场规模、产业链结构和价格动态，客观呈现聚酰胺66市场供需状况与技术发展水平。报告从聚酰胺66市场需求、政策环境和技术演进三个维度，对行业未来增长空间与潜在风险进行合理预判，并通过对聚酰胺66重点企业的经营策略的解析，帮助投资者和管理者把握市场机遇。报告涵盖聚酰胺66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聚酰胺66行业概述</w:t>
      </w:r>
      <w:r>
        <w:rPr>
          <w:rFonts w:hint="eastAsia"/>
        </w:rPr>
        <w:br/>
      </w:r>
      <w:r>
        <w:rPr>
          <w:rFonts w:hint="eastAsia"/>
        </w:rPr>
        <w:t>　　第一节 聚酰胺66定义与分类</w:t>
      </w:r>
      <w:r>
        <w:rPr>
          <w:rFonts w:hint="eastAsia"/>
        </w:rPr>
        <w:br/>
      </w:r>
      <w:r>
        <w:rPr>
          <w:rFonts w:hint="eastAsia"/>
        </w:rPr>
        <w:t>　　第二节 聚酰胺66应用领域</w:t>
      </w:r>
      <w:r>
        <w:rPr>
          <w:rFonts w:hint="eastAsia"/>
        </w:rPr>
        <w:br/>
      </w:r>
      <w:r>
        <w:rPr>
          <w:rFonts w:hint="eastAsia"/>
        </w:rPr>
        <w:t>　　第三节 聚酰胺66行业经济指标分析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聚酰胺66产业链及经营模式分析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三、聚酰胺66销售模式及销售渠道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全球聚酰胺66市场发展综述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2019-2024年全球聚酰胺66市场规模与趋势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主要国家与地区聚酰胺66市场分析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2025-2031年全球聚酰胺66行业发展趋势与前景预测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中国聚酰胺66行业市场分析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2024-2025年聚酰胺66产能与投资动态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一、国内聚酰胺66产能及利用情况</w:t>
      </w:r>
      <w:r>
        <w:rPr>
          <w:rFonts w:hint="eastAsia"/>
        </w:rPr>
        <w:br/>
      </w:r>
      <w:r>
        <w:rPr>
          <w:rFonts w:hint="eastAsia"/>
        </w:rPr>
        <w:t>　　　　二、聚酰胺66产能扩张与投资动态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2025-2031年聚酰胺66行业产量统计与趋势预测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一、2019-2024年聚酰胺66行业产量数据统计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1、2019-2024年聚酰胺66产量及增长趋势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2、2019-2024年聚酰胺66细分产品产量及份额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二、影响聚酰胺66产量的关键因素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三、2025-2031年聚酰胺66产量预测</w:t>
      </w:r>
      <w:r>
        <w:rPr>
          <w:rFonts w:hint="eastAsia"/>
        </w:rPr>
        <w:br/>
      </w:r>
      <w:r>
        <w:rPr>
          <w:rFonts w:hint="eastAsia"/>
        </w:rPr>
        <w:t>　　第三节 2025-2031年聚酰胺66市场需求与销售分析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一、2024-2025年聚酰胺66行业需求现状</w:t>
      </w:r>
      <w:r>
        <w:rPr>
          <w:rFonts w:hint="eastAsia"/>
        </w:rPr>
        <w:br/>
      </w:r>
      <w:r>
        <w:rPr>
          <w:rFonts w:hint="eastAsia"/>
        </w:rPr>
        <w:t>　　　　二、聚酰胺66客户群体与需求特点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三、2019-2024年聚酰胺66行业销售规模分析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四、2025-2031年聚酰胺66市场增长潜力与规模预测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中国聚酰胺66细分市场与下游应用领域分析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聚酰胺66细分市场分析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一、2024-2025年聚酰胺66主要细分产品市场现状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聚酰胺66下游应用与客户群体分析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一、2024-2025年聚酰胺66各应用领域市场现状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2024-2025年聚酰胺66行业技术发展现状及趋势分析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聚酰胺66行业技术发展现状分析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国内外聚酰胺66行业技术差异与原因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聚酰胺66行业技术发展方向、趋势预测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提升聚酰胺66行业技术能力策略建议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聚酰胺66价格机制与竞争策略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一、2019-2024年聚酰胺66市场价格走势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聚酰胺66定价策略与方法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2025-2031年聚酰胺66价格竞争态势与趋势预测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中国聚酰胺66行业重点区域市场研究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2024-2025年重点区域聚酰胺66市场发展概况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二、2019-2024年聚酰胺66市场需求规模情况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三、2025-2031年聚酰胺66行业发展潜力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2019-2024年中国聚酰胺66行业进出口情况分析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聚酰胺66行业进口情况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一、2019-2024年聚酰胺66进口规模及增长情况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二、聚酰胺66主要进口来源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聚酰胺66行业出口情况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一、2019-2024年聚酰胺66出口规模及增长情况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二、聚酰胺66主要出口目的地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2019-2024年中国聚酰胺66行业总体发展与财务状况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2019-2024年中国聚酰胺66行业规模情况</w:t>
      </w:r>
      <w:r>
        <w:rPr>
          <w:rFonts w:hint="eastAsia"/>
        </w:rPr>
        <w:br/>
      </w:r>
      <w:r>
        <w:rPr>
          <w:rFonts w:hint="eastAsia"/>
        </w:rPr>
        <w:t>　　　　一、聚酰胺66行业企业数量规模</w:t>
      </w:r>
      <w:r>
        <w:rPr>
          <w:rFonts w:hint="eastAsia"/>
        </w:rPr>
        <w:br/>
      </w:r>
      <w:r>
        <w:rPr>
          <w:rFonts w:hint="eastAsia"/>
        </w:rPr>
        <w:t>　　　　二、聚酰胺66行业从业人员规模</w:t>
      </w:r>
      <w:r>
        <w:rPr>
          <w:rFonts w:hint="eastAsia"/>
        </w:rPr>
        <w:br/>
      </w:r>
      <w:r>
        <w:rPr>
          <w:rFonts w:hint="eastAsia"/>
        </w:rPr>
        <w:t>　　　　三、聚酰胺66行业市场敏感性分析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2019-2024年中国聚酰胺66行业财务能力分析</w:t>
      </w:r>
      <w:r>
        <w:rPr>
          <w:rFonts w:hint="eastAsia"/>
        </w:rPr>
        <w:br/>
      </w:r>
      <w:r>
        <w:rPr>
          <w:rFonts w:hint="eastAsia"/>
        </w:rPr>
        <w:t>　　　　一、聚酰胺66行业盈利能力</w:t>
      </w:r>
      <w:r>
        <w:rPr>
          <w:rFonts w:hint="eastAsia"/>
        </w:rPr>
        <w:br/>
      </w:r>
      <w:r>
        <w:rPr>
          <w:rFonts w:hint="eastAsia"/>
        </w:rPr>
        <w:t>　　　　二、聚酰胺66行业偿债能力</w:t>
      </w:r>
      <w:r>
        <w:rPr>
          <w:rFonts w:hint="eastAsia"/>
        </w:rPr>
        <w:br/>
      </w:r>
      <w:r>
        <w:rPr>
          <w:rFonts w:hint="eastAsia"/>
        </w:rPr>
        <w:t>　　　　三、聚酰胺66行业营运能力</w:t>
      </w:r>
      <w:r>
        <w:rPr>
          <w:rFonts w:hint="eastAsia"/>
        </w:rPr>
        <w:br/>
      </w:r>
      <w:r>
        <w:rPr>
          <w:rFonts w:hint="eastAsia"/>
        </w:rPr>
        <w:t>　　　　四、聚酰胺66行业发展能力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聚酰胺66行业重点企业调研分析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二、企业聚酰胺66业务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中国聚酰胺66行业竞争格局分析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聚酰胺66行业竞争格局总览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2024-2025年聚酰胺66行业竞争力分析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2019-2024年聚酰胺66行业企业并购活动分析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2024-2025年聚酰胺66行业会展与招投标活动分析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一、聚酰胺66行业会展活动及其市场影响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2025年中国聚酰胺66企业发展企业发展策略与建议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聚酰胺66销售模式与渠道策略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聚酰胺66品牌与市场推广策略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聚酰胺66研发投入与技术创新能力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聚酰胺66合作联盟与资源整合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中国聚酰胺66行业风险与对策</w:t>
      </w:r>
      <w:r>
        <w:rPr>
          <w:rFonts w:hint="eastAsia"/>
        </w:rPr>
        <w:br/>
      </w:r>
      <w:r>
        <w:rPr>
          <w:rFonts w:hint="eastAsia"/>
        </w:rPr>
        <w:t>　　第一节 聚酰胺66行业SWOT分析</w:t>
      </w:r>
      <w:r>
        <w:rPr>
          <w:rFonts w:hint="eastAsia"/>
        </w:rPr>
        <w:br/>
      </w:r>
      <w:r>
        <w:rPr>
          <w:rFonts w:hint="eastAsia"/>
        </w:rPr>
        <w:t>　　　　一、聚酰胺66行业优势</w:t>
      </w:r>
      <w:r>
        <w:rPr>
          <w:rFonts w:hint="eastAsia"/>
        </w:rPr>
        <w:br/>
      </w:r>
      <w:r>
        <w:rPr>
          <w:rFonts w:hint="eastAsia"/>
        </w:rPr>
        <w:t>　　　　二、聚酰胺66行业劣势</w:t>
      </w:r>
      <w:r>
        <w:rPr>
          <w:rFonts w:hint="eastAsia"/>
        </w:rPr>
        <w:br/>
      </w:r>
      <w:r>
        <w:rPr>
          <w:rFonts w:hint="eastAsia"/>
        </w:rPr>
        <w:t>　　　　三、聚酰胺66市场机会</w:t>
      </w:r>
      <w:r>
        <w:rPr>
          <w:rFonts w:hint="eastAsia"/>
        </w:rPr>
        <w:br/>
      </w:r>
      <w:r>
        <w:rPr>
          <w:rFonts w:hint="eastAsia"/>
        </w:rPr>
        <w:t>　　　　四、聚酰胺66市场威胁</w:t>
      </w:r>
      <w:r>
        <w:rPr>
          <w:rFonts w:hint="eastAsia"/>
        </w:rPr>
        <w:br/>
      </w:r>
      <w:r>
        <w:rPr>
          <w:rFonts w:hint="eastAsia"/>
        </w:rPr>
        <w:t>　　第二节 聚酰胺66行业风险及对策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2025-2031年中国聚酰胺66行业前景与发展趋势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2024-2025年聚酰胺66行业发展环境分析</w:t>
      </w:r>
      <w:r>
        <w:rPr>
          <w:rFonts w:hint="eastAsia"/>
        </w:rPr>
        <w:br/>
      </w:r>
      <w:r>
        <w:rPr>
          <w:rFonts w:hint="eastAsia"/>
        </w:rPr>
        <w:t>　　　　一、聚酰胺66行业主管部门与监管体制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二、聚酰胺66行业主要法律法规及政策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三、聚酰胺66行业标准与质量监管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2025-2031年聚酰胺66行业发展趋势与方向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2025-2031年聚酰胺66行业发展潜力与机遇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聚酰胺66行业研究结论与建议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中智^林^：聚酰胺66行业发展建议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聚酰胺66行业历程</w:t>
      </w:r>
      <w:r>
        <w:rPr>
          <w:rFonts w:hint="eastAsia"/>
        </w:rPr>
        <w:br/>
      </w:r>
      <w:r>
        <w:rPr>
          <w:rFonts w:hint="eastAsia"/>
        </w:rPr>
        <w:t>　　图表 聚酰胺66行业生命周期</w:t>
      </w:r>
      <w:r>
        <w:rPr>
          <w:rFonts w:hint="eastAsia"/>
        </w:rPr>
        <w:br/>
      </w:r>
      <w:r>
        <w:rPr>
          <w:rFonts w:hint="eastAsia"/>
        </w:rPr>
        <w:t>　　图表 聚酰胺66行业产业链分析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2019-2024年聚酰胺66行业市场容量分析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2019-2024年中国聚酰胺66行业产量及增长趋势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2019-2024年中国聚酰胺66市场需求量及增速统计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2024年中国聚酰胺66行业需求领域分布格局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2019-2024年中国聚酰胺66行业盈利情况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2019-2024年中国聚酰胺66行业利润总额统计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2019-2024年中国聚酰胺66进口金额分析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2019-2024年中国聚酰胺66出口数量分析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2019-2024年中国聚酰胺66出口金额分析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2024年中国聚酰胺66进口国家及地区分析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2024年中国聚酰胺66出口国家及地区分析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2019-2024年中国聚酰胺66行业企业平均规模情况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**地区聚酰胺66行业市场需求情况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**地区聚酰胺66行业市场需求情况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**地区聚酰胺66行业市场需求情况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**地区聚酰胺66市场规模及增长情况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**地区聚酰胺66行业市场需求情况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聚酰胺66企业信息</w:t>
      </w:r>
      <w:r>
        <w:rPr>
          <w:rFonts w:hint="eastAsia"/>
        </w:rPr>
        <w:br/>
      </w:r>
      <w:r>
        <w:rPr>
          <w:rFonts w:hint="eastAsia"/>
        </w:rPr>
        <w:t>　　图表 聚酰胺66企业经营情况分析</w:t>
      </w:r>
      <w:r>
        <w:rPr>
          <w:rFonts w:hint="eastAsia"/>
        </w:rPr>
        <w:br/>
      </w:r>
      <w:r>
        <w:rPr>
          <w:rFonts w:hint="eastAsia"/>
        </w:rPr>
        <w:t>　　图表 聚酰胺66重点企业（三）主要经济指标情况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2025-2031年中国聚酰胺66市场需求量预测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2025-2031年中国聚酰胺66行业供需平衡预测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2025-2031年中国聚酰胺66行业市场容量预测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2025-2031年中国聚酰胺66行业市场规模预测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2025-2031年中国聚酰胺66市场前景分析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2025-2031年中国聚酰胺66发展趋势预测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6fdaab574858" w:history="1">
        <w:r>
          <w:rPr>
            <w:rStyle w:val="Hyperlink"/>
          </w:rPr>
          <w:t>2025-2031年中国聚酰胺66行业市场分析与发展前景预测报告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6fdaab574858" w:history="1">
        <w:r>
          <w:rPr>
            <w:rStyle w:val="Hyperlink"/>
          </w:rPr>
          <w:t>https://www.20087.com/1/83/JuXianAn66ShiChangQianJingFenXi.html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热点：聚酰胺66是什么材料、聚酰胺66是什么材料、聚酰胺66的制备方程式、聚酰胺6结构式、聚酰胺650、聚酰胺纤维面料好吗、聚酰胺610结构式、聚酰胺的用途、聚酰胺1010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86a46b0f4ece" w:history="1">
      <w:r>
        <w:rPr>
          <w:rStyle w:val="Hyperlink"/>
        </w:rPr>
        <w:t>2025-2031年中国聚酰胺66行业市场分析与发展前景预测报告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uXianAn66ShiChangQianJingFenXi.html" TargetMode="External" Id="R354c6fdaab57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uXianAn66ShiChangQianJingFenXi.html" TargetMode="External" Id="Re52886a46b0f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2025-11-02T08:14:07Z</dcterms:created>
  <dcterms:modified xsi:type="dcterms:W3CDTF">2025-11-02T09:14:07Z</dcterms:modified>
  <dc:subject>2025-2031年中国聚酰胺66行业市场分析与发展前景预测报告</dc:subject>
  <dc:title>2025-2031年中国聚酰胺66行业市场分析与发展前景预测报告</dc:title>
  <cp:keywords>2025-2031年中国聚酰胺66行业市场分析与发展前景预测报告</cp:keywords>
  <dc:description>2025-2031年中国聚酰胺66行业市场分析与发展前景预测报告</dc:description>
</cp:coreProperties>
</file>