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c75a726344d7" w:history="1">
              <w:r>
                <w:rPr>
                  <w:rStyle w:val="Hyperlink"/>
                </w:rPr>
                <w:t>2024年中国无机盐市场调研及发展前景预测报告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c75a726344d7" w:history="1">
              <w:r>
                <w:rPr>
                  <w:rStyle w:val="Hyperlink"/>
                </w:rPr>
                <w:t>2024年中国无机盐市场调研及发展前景预测报告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0c75a726344d7" w:history="1">
                <w:r>
                  <w:rPr>
                    <w:rStyle w:val="Hyperlink"/>
                  </w:rPr>
                  <w:t>https://www.20087.com/2/63/WuJiYanHangYeFenXiBaoGao.html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工、制药、食品加工等多个行业不可或缺的原料。近年来，随着精细化工和生物制药的快速发展，对高纯度、高规格无机盐的需求日益增加。同时，环保法规的加强促使无机盐生产企业采取更加清洁的生产工艺，减少废水和废气排放，提高资源循环利用率。</w:t>
      </w:r>
      <w:r>
        <w:rPr>
          <w:rFonts w:hint="eastAsia"/>
        </w:rPr>
        <w:br/>
      </w:r>
      <w:r>
        <w:rPr>
          <w:rFonts w:hint="eastAsia"/>
        </w:rPr>
        <w:t>　　未来，无机盐行业将更加注重产品精细化和环保生产。在产品精细化方面，开发具有特定功能和用途的特种无机盐，如用于催化剂、电子材料和医药中间体的高纯度无机盐，将成为行业增长点。环保生产方面，通过改进生产工艺，采用闭路循环和资源回收技术，减少对环境的影响，符合绿色化学的原则。此外，无机盐在新能源材料，如锂离子电池正极材料中的应用，将为行业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c75a726344d7" w:history="1">
        <w:r>
          <w:rPr>
            <w:rStyle w:val="Hyperlink"/>
          </w:rPr>
          <w:t>2024年中国无机盐市场调研及发展前景预测报告</w:t>
        </w:r>
      </w:hyperlink>
      <w:r>
        <w:rPr>
          <w:rFonts w:hint="eastAsia"/>
        </w:rPr>
        <w:t>》综合运用定量与定性的科学研究方法，深入剖析了无机盐行业的市场规模、需求和价格变动，并对无机盐产业链各环节进行了梳理。无机盐报告全面阐述了行业现状，对无机盐市场前景及发展趋势进行了科学预测。通过细分市场分析，揭示了无机盐各领域的竞争态势，同时聚焦无机盐重点企业，评估了行业的竞争状况、市场集中度及品牌影响力。无机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2023-2024年中国无机盐行业发展环境分析</w:t>
      </w:r>
      <w:r>
        <w:rPr>
          <w:rFonts w:hint="eastAsia"/>
        </w:rPr>
        <w:br/>
      </w:r>
      <w:r>
        <w:rPr>
          <w:rFonts w:hint="eastAsia"/>
        </w:rPr>
        <w:t>　　第一节 无机盐市场特征</w:t>
      </w:r>
      <w:r>
        <w:rPr>
          <w:rFonts w:hint="eastAsia"/>
        </w:rPr>
        <w:br/>
      </w:r>
      <w:r>
        <w:rPr>
          <w:rFonts w:hint="eastAsia"/>
        </w:rPr>
        <w:t>　　　　一、无机盐行业定义</w:t>
      </w:r>
      <w:r>
        <w:rPr>
          <w:rFonts w:hint="eastAsia"/>
        </w:rPr>
        <w:br/>
      </w:r>
      <w:r>
        <w:rPr>
          <w:rFonts w:hint="eastAsia"/>
        </w:rPr>
        <w:t>　　　　二、无机盐行业特征</w:t>
      </w:r>
      <w:r>
        <w:rPr>
          <w:rFonts w:hint="eastAsia"/>
        </w:rPr>
        <w:br/>
      </w:r>
      <w:r>
        <w:rPr>
          <w:rFonts w:hint="eastAsia"/>
        </w:rPr>
        <w:t>　　　　　　1、无机盐行业消费特征</w:t>
      </w:r>
      <w:r>
        <w:rPr>
          <w:rFonts w:hint="eastAsia"/>
        </w:rPr>
        <w:br/>
      </w:r>
      <w:r>
        <w:rPr>
          <w:rFonts w:hint="eastAsia"/>
        </w:rPr>
        <w:t>　　　　　　2、无机盐产品结构特征</w:t>
      </w:r>
      <w:r>
        <w:rPr>
          <w:rFonts w:hint="eastAsia"/>
        </w:rPr>
        <w:br/>
      </w:r>
      <w:r>
        <w:rPr>
          <w:rFonts w:hint="eastAsia"/>
        </w:rPr>
        <w:t>　　　　　　3、无机盐行业原材料供给特征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4、无机盐产业集中度特征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二、无机盐行业相关政策分析</w:t>
      </w:r>
      <w:r>
        <w:rPr>
          <w:rFonts w:hint="eastAsia"/>
        </w:rPr>
        <w:br/>
      </w:r>
      <w:r>
        <w:rPr>
          <w:rFonts w:hint="eastAsia"/>
        </w:rPr>
        <w:t>　　第四节 无机盐行业发展的波特五力模型分析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2019-2024年中国无机盐行业供给状况及预测</w:t>
      </w:r>
      <w:r>
        <w:rPr>
          <w:rFonts w:hint="eastAsia"/>
        </w:rPr>
        <w:br/>
      </w:r>
      <w:r>
        <w:rPr>
          <w:rFonts w:hint="eastAsia"/>
        </w:rPr>
        <w:t>　　　　一、无机盐行业总体规模</w:t>
      </w:r>
      <w:r>
        <w:rPr>
          <w:rFonts w:hint="eastAsia"/>
        </w:rPr>
        <w:br/>
      </w:r>
      <w:r>
        <w:rPr>
          <w:rFonts w:hint="eastAsia"/>
        </w:rPr>
        <w:t>　　　　二、无机盐行业重点区域分布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三、2019-2024年无机盐行业供给情况分析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一、中国无机盐行业市场需求特点</w:t>
      </w:r>
      <w:r>
        <w:rPr>
          <w:rFonts w:hint="eastAsia"/>
        </w:rPr>
        <w:br/>
      </w:r>
      <w:r>
        <w:rPr>
          <w:rFonts w:hint="eastAsia"/>
        </w:rPr>
        <w:t>　　　　二、无机盐行业主要地域分布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三、2019-2024年无机盐行业市场需求状况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2024-2030年中国无机盐供需平衡预测</w:t>
      </w:r>
      <w:r>
        <w:rPr>
          <w:rFonts w:hint="eastAsia"/>
        </w:rPr>
        <w:br/>
      </w:r>
      <w:r>
        <w:rPr>
          <w:rFonts w:hint="eastAsia"/>
        </w:rPr>
        <w:t>　　第四节 中国无机盐产品市场价格趋势分析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一、中国无机盐产品2019-2024年市场价格回顾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二、中国无机盐产品当前市场价格及分析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三、影响无机盐产品市场价格因素分析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2023-2024年中国无机盐区域结构分析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2024-2030年中国无机盐行业进出口情况预测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一、2024-2030年中国无机盐行业进口预测分析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无机盐上游行业发展分析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一、无机盐上游行业发展现状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无机盐下游行业发展分析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一、无机盐下游行业发展现状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第二节 无机盐企业（二）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第三节 无机盐企业（三）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第四节 无机盐企业（四）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第五节 无机盐企业（五）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中国无机盐市场竞争策略建议</w:t>
      </w:r>
      <w:r>
        <w:rPr>
          <w:rFonts w:hint="eastAsia"/>
        </w:rPr>
        <w:br/>
      </w:r>
      <w:r>
        <w:rPr>
          <w:rFonts w:hint="eastAsia"/>
        </w:rPr>
        <w:t>　　　　一、无机盐市场定位策略建议</w:t>
      </w:r>
      <w:r>
        <w:rPr>
          <w:rFonts w:hint="eastAsia"/>
        </w:rPr>
        <w:br/>
      </w:r>
      <w:r>
        <w:rPr>
          <w:rFonts w:hint="eastAsia"/>
        </w:rPr>
        <w:t>　　　　二、无机盐产品开发策略建议</w:t>
      </w:r>
      <w:r>
        <w:rPr>
          <w:rFonts w:hint="eastAsia"/>
        </w:rPr>
        <w:br/>
      </w:r>
      <w:r>
        <w:rPr>
          <w:rFonts w:hint="eastAsia"/>
        </w:rPr>
        <w:t>　　　　三、无机盐渠道竞争策略建议</w:t>
      </w:r>
      <w:r>
        <w:rPr>
          <w:rFonts w:hint="eastAsia"/>
        </w:rPr>
        <w:br/>
      </w:r>
      <w:r>
        <w:rPr>
          <w:rFonts w:hint="eastAsia"/>
        </w:rPr>
        <w:t>　　　　四、无机盐品牌竞争策略建议</w:t>
      </w:r>
      <w:r>
        <w:rPr>
          <w:rFonts w:hint="eastAsia"/>
        </w:rPr>
        <w:br/>
      </w:r>
      <w:r>
        <w:rPr>
          <w:rFonts w:hint="eastAsia"/>
        </w:rPr>
        <w:t>　　　　五、无机盐价格竞争策略建议</w:t>
      </w:r>
      <w:r>
        <w:rPr>
          <w:rFonts w:hint="eastAsia"/>
        </w:rPr>
        <w:br/>
      </w:r>
      <w:r>
        <w:rPr>
          <w:rFonts w:hint="eastAsia"/>
        </w:rPr>
        <w:t>　　　　六、无机盐客户服务策略建议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中国无机盐产业竞争战略建议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一、无机盐竞争战略选择建议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二、无机盐产业升级策略建议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三、无机盐产业转移策略建议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无机盐行业SWOT模型分析</w:t>
      </w:r>
      <w:r>
        <w:rPr>
          <w:rFonts w:hint="eastAsia"/>
        </w:rPr>
        <w:br/>
      </w:r>
      <w:r>
        <w:rPr>
          <w:rFonts w:hint="eastAsia"/>
        </w:rPr>
        <w:t>　　　　一、无机盐行业优势分析</w:t>
      </w:r>
      <w:r>
        <w:rPr>
          <w:rFonts w:hint="eastAsia"/>
        </w:rPr>
        <w:br/>
      </w:r>
      <w:r>
        <w:rPr>
          <w:rFonts w:hint="eastAsia"/>
        </w:rPr>
        <w:t>　　　　二、无机盐行业劣势分析</w:t>
      </w:r>
      <w:r>
        <w:rPr>
          <w:rFonts w:hint="eastAsia"/>
        </w:rPr>
        <w:br/>
      </w:r>
      <w:r>
        <w:rPr>
          <w:rFonts w:hint="eastAsia"/>
        </w:rPr>
        <w:t>　　　　三、无机盐行业机会分析</w:t>
      </w:r>
      <w:r>
        <w:rPr>
          <w:rFonts w:hint="eastAsia"/>
        </w:rPr>
        <w:br/>
      </w:r>
      <w:r>
        <w:rPr>
          <w:rFonts w:hint="eastAsia"/>
        </w:rPr>
        <w:t>　　　　四、无机盐行业风险分析</w:t>
      </w:r>
      <w:r>
        <w:rPr>
          <w:rFonts w:hint="eastAsia"/>
        </w:rPr>
        <w:br/>
      </w:r>
      <w:r>
        <w:rPr>
          <w:rFonts w:hint="eastAsia"/>
        </w:rPr>
        <w:t>　　第二节 无机盐行业发展的PEST分析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无机盐行业投资价值分析</w:t>
      </w:r>
      <w:r>
        <w:rPr>
          <w:rFonts w:hint="eastAsia"/>
        </w:rPr>
        <w:br/>
      </w:r>
      <w:r>
        <w:rPr>
          <w:rFonts w:hint="eastAsia"/>
        </w:rPr>
        <w:t>　　　　一、无机盐行业发展前景分析</w:t>
      </w:r>
      <w:r>
        <w:rPr>
          <w:rFonts w:hint="eastAsia"/>
        </w:rPr>
        <w:br/>
      </w:r>
      <w:r>
        <w:rPr>
          <w:rFonts w:hint="eastAsia"/>
        </w:rPr>
        <w:t>　　　　二、无机盐行业盈利能力预测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无机盐行业投资风险分析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2024-2030年无机盐行业发展趋势及投资风险分析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2024-2030年无机盐行业发展趋势预测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一、中国无机盐行业发展方向分析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三、2024-2030年中国无机盐行业供给情况预测分析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当前无机盐行业存在的问题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2024-2030年中国无机盐行业投资风险分析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一、无机盐市场竞争风险</w:t>
      </w:r>
      <w:r>
        <w:rPr>
          <w:rFonts w:hint="eastAsia"/>
        </w:rPr>
        <w:br/>
      </w:r>
      <w:r>
        <w:rPr>
          <w:rFonts w:hint="eastAsia"/>
        </w:rPr>
        <w:t>　　　　二、无机盐行业原材料压力风险分析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三、无机盐技术风险分析</w:t>
      </w:r>
      <w:r>
        <w:rPr>
          <w:rFonts w:hint="eastAsia"/>
        </w:rPr>
        <w:br/>
      </w:r>
      <w:r>
        <w:rPr>
          <w:rFonts w:hint="eastAsia"/>
        </w:rPr>
        <w:t>　　　　四、无机盐行业政策和体制风险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五、无机盐行业外资进入现状及对未来市场的威胁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2024-2030年中国无机盐行业发展前景和趋势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2024-2030年中国无机盐行业发展前景预测分析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一、未来全球无机盐行业发展预测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二、未来中国无机盐市场前景广阔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三、今后两年无机盐产业上市前景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四、2024-2030年中国无机盐产业市场规模预测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2024-2030年中国无机盐行业发展趋势分析</w:t>
      </w:r>
      <w:r>
        <w:rPr>
          <w:rFonts w:hint="eastAsia"/>
        </w:rPr>
        <w:br/>
      </w:r>
      <w:r>
        <w:rPr>
          <w:rFonts w:hint="eastAsia"/>
        </w:rPr>
        <w:t>　　　　一、无机盐行业消费趋势</w:t>
      </w:r>
      <w:r>
        <w:rPr>
          <w:rFonts w:hint="eastAsia"/>
        </w:rPr>
        <w:br/>
      </w:r>
      <w:r>
        <w:rPr>
          <w:rFonts w:hint="eastAsia"/>
        </w:rPr>
        <w:t>　　　　二、未来无机盐产业创新的发展趋势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三、“十四五”期间中国无机盐行业发展剖析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五、未来无机盐行业发展变局剖析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无机盐行业研究结论及建议</w:t>
      </w:r>
      <w:r>
        <w:rPr>
          <w:rFonts w:hint="eastAsia"/>
        </w:rPr>
        <w:br/>
      </w:r>
      <w:r>
        <w:rPr>
          <w:rFonts w:hint="eastAsia"/>
        </w:rPr>
        <w:t>　　第一节 无机盐行业研究结论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中-智-林-－无机盐行业发展建议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c75a726344d7" w:history="1">
        <w:r>
          <w:rPr>
            <w:rStyle w:val="Hyperlink"/>
          </w:rPr>
          <w:t>2024年中国无机盐市场调研及发展前景预测报告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0c75a726344d7" w:history="1">
        <w:r>
          <w:rPr>
            <w:rStyle w:val="Hyperlink"/>
          </w:rPr>
          <w:t>https://www.20087.com/2/63/WuJiYanHangYeFenXiBaoGao.html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aa4a1ae5740b7" w:history="1">
      <w:r>
        <w:rPr>
          <w:rStyle w:val="Hyperlink"/>
        </w:rPr>
        <w:t>2024年中国无机盐市场调研及发展前景预测报告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JiYanHangYeFenXiBaoGao.html" TargetMode="External" Id="R7870c75a726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JiYanHangYeFenXiBaoGao.html" TargetMode="External" Id="R7d9aa4a1ae57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2024-02-23T04:33:00Z</dcterms:created>
  <dcterms:modified xsi:type="dcterms:W3CDTF">2024-02-23T05:33:00Z</dcterms:modified>
  <dc:subject>2024年中国无机盐市场调研及发展前景预测报告</dc:subject>
  <dc:title>2024年中国无机盐市场调研及发展前景预测报告</dc:title>
  <cp:keywords>2024年中国无机盐市场调研及发展前景预测报告</cp:keywords>
  <dc:description>2024年中国无机盐市场调研及发展前景预测报告</dc:description>
</cp:coreProperties>
</file>