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0da271be04cfc" w:history="1">
              <w:r>
                <w:rPr>
                  <w:rStyle w:val="Hyperlink"/>
                </w:rPr>
                <w:t>中国羧甲基纤维素行业发展现状分析与市场前景预测报告（2024-2030年）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0da271be04cfc" w:history="1">
              <w:r>
                <w:rPr>
                  <w:rStyle w:val="Hyperlink"/>
                </w:rPr>
                <w:t>中国羧甲基纤维素行业发展现状分析与市场前景预测报告（2024-2030年）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0da271be04cfc" w:history="1">
                <w:r>
                  <w:rPr>
                    <w:rStyle w:val="Hyperlink"/>
                  </w:rPr>
                  <w:t>https://www.20087.com/2/53/SuoJiaJiXianWeiSuHangYeXianZhuan.html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基纤维素（CMC）是一种水溶性纤维素醚，具有良好的粘度、稳定性、乳化性和增稠性，被广泛应用于食品、制药、石油开采和造纸等行业。近年来，CMC的生产技术不断进步，能够提供不同分子量和取代度的产品，以满足特定应用的要求。在食品行业中，CMC作为稳定剂和增稠剂，有助于改善产品的质地和口感，同时在制药领域，CMC用作药物载体和赋形剂，提高药物的溶解性和生物利用度。</w:t>
      </w:r>
      <w:r>
        <w:rPr>
          <w:rFonts w:hint="eastAsia"/>
        </w:rPr>
        <w:br/>
      </w:r>
      <w:r>
        <w:rPr>
          <w:rFonts w:hint="eastAsia"/>
        </w:rPr>
        <w:t>　　羧甲基纤维素的未来将聚焦于可持续性和功能化。随着对环保材料的需求增加，CMC将作为石油基增稠剂和乳化剂的替代品，获得更广泛的应用。同时，通过化学改性，CMC将被开发成具有特殊功能的衍生物，如抗菌、抗病毒或生物可降解性能，拓展其在医药和生物技术领域的应用。此外，CMC将与纳米技术和智能材料结合，用于开发新型药物递送系统和智能包装材料，提高其附加值和市场竞争力。</w:t>
      </w:r>
      <w:r>
        <w:rPr>
          <w:rFonts w:hint="eastAsia"/>
        </w:rPr>
        <w:br/>
      </w:r>
      <w:r>
        <w:rPr>
          <w:rFonts w:hint="eastAsia"/>
        </w:rPr>
        <w:t>　　《</w:t>
      </w:r>
      <w:hyperlink r:id="Rbc10da271be04cfc" w:history="1">
        <w:r>
          <w:rPr>
            <w:rStyle w:val="Hyperlink"/>
          </w:rPr>
          <w:t>中国羧甲基纤维素行业发展现状分析与市场前景预测报告（2024-2030年）</w:t>
        </w:r>
      </w:hyperlink>
      <w:r>
        <w:rPr>
          <w:rFonts w:hint="eastAsia"/>
        </w:rPr>
        <w:t>》对羧甲基纤维素行业相关因素进行具体调查、研究、分析，洞察羧甲基纤维素行业今后的发展方向、羧甲基纤维素行业竞争格局的演变趋势以及羧甲基纤维素技术标准、羧甲基纤维素市场规模、羧甲基纤维素行业潜在问题与羧甲基纤维素行业发展的症结所在，评估羧甲基纤维素行业投资价值、羧甲基纤维素效果效益程度，提出建设性意见建议，为羧甲基纤维素行业投资决策者和羧甲基纤维素企业经营者提供参考依据。</w:t>
      </w:r>
      <w:r>
        <w:rPr>
          <w:rFonts w:hint="eastAsia"/>
        </w:rPr>
        <w:br/>
      </w:r>
      <w:r>
        <w:rPr>
          <w:rFonts w:hint="eastAsia"/>
        </w:rPr>
        <w:br/>
      </w:r>
      <w:r>
        <w:rPr>
          <w:rFonts w:hint="eastAsia"/>
        </w:rPr>
        <w:t>第一章 2024年羧甲基纤维素行业发展综述</w:t>
      </w:r>
      <w:r>
        <w:rPr>
          <w:rFonts w:hint="eastAsia"/>
        </w:rPr>
        <w:br/>
      </w:r>
      <w:r>
        <w:rPr>
          <w:rFonts w:hint="eastAsia"/>
        </w:rPr>
        <w:t>　　第 一节羧甲基纤维素行业界定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羧甲基纤维素行业发展成熟度分析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2024-2030年中国羧甲基纤维素企业PEST（环境）分析</w:t>
      </w:r>
      <w:r>
        <w:rPr>
          <w:rFonts w:hint="eastAsia"/>
        </w:rPr>
        <w:br/>
      </w:r>
      <w:r>
        <w:rPr>
          <w:rFonts w:hint="eastAsia"/>
        </w:rPr>
        <w:t>　　第 一节经济环境分析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羧甲基纤维素行业生产技术分析</w:t>
      </w:r>
      <w:r>
        <w:rPr>
          <w:rFonts w:hint="eastAsia"/>
        </w:rPr>
        <w:br/>
      </w:r>
      <w:r>
        <w:rPr>
          <w:rFonts w:hint="eastAsia"/>
        </w:rPr>
        <w:t>　　第 一节羧甲基纤维素行业生产技术发展现状</w:t>
      </w:r>
      <w:r>
        <w:rPr>
          <w:rFonts w:hint="eastAsia"/>
        </w:rPr>
        <w:br/>
      </w:r>
      <w:r>
        <w:rPr>
          <w:rFonts w:hint="eastAsia"/>
        </w:rPr>
        <w:t>　　第二节 羧甲基纤维素行业产品生产工艺特点或流程</w:t>
      </w:r>
      <w:r>
        <w:rPr>
          <w:rFonts w:hint="eastAsia"/>
        </w:rPr>
        <w:br/>
      </w:r>
      <w:r>
        <w:rPr>
          <w:rFonts w:hint="eastAsia"/>
        </w:rPr>
        <w:t>　　第三节 羧甲基纤维素行业生产技术发展趋势分析</w:t>
      </w:r>
      <w:r>
        <w:rPr>
          <w:rFonts w:hint="eastAsia"/>
        </w:rPr>
        <w:br/>
      </w:r>
      <w:r>
        <w:rPr>
          <w:rFonts w:hint="eastAsia"/>
        </w:rPr>
        <w:br/>
      </w:r>
      <w:r>
        <w:rPr>
          <w:rFonts w:hint="eastAsia"/>
        </w:rPr>
        <w:t>第四章 2024年中国羧甲基纤维素企业发展情况分析</w:t>
      </w:r>
      <w:r>
        <w:rPr>
          <w:rFonts w:hint="eastAsia"/>
        </w:rPr>
        <w:br/>
      </w:r>
      <w:r>
        <w:rPr>
          <w:rFonts w:hint="eastAsia"/>
        </w:rPr>
        <w:t>　　第 一节中国羧甲基纤维素企业发展分析</w:t>
      </w:r>
      <w:r>
        <w:rPr>
          <w:rFonts w:hint="eastAsia"/>
        </w:rPr>
        <w:br/>
      </w:r>
      <w:r>
        <w:rPr>
          <w:rFonts w:hint="eastAsia"/>
        </w:rPr>
        <w:t>　　　　一、2024年羧甲基纤维素企业运行情况及特点分析</w:t>
      </w:r>
      <w:r>
        <w:rPr>
          <w:rFonts w:hint="eastAsia"/>
        </w:rPr>
        <w:br/>
      </w:r>
      <w:r>
        <w:rPr>
          <w:rFonts w:hint="eastAsia"/>
        </w:rPr>
        <w:t>　　　　二、2024年羧甲基纤维素企业投资情况分析</w:t>
      </w:r>
      <w:r>
        <w:rPr>
          <w:rFonts w:hint="eastAsia"/>
        </w:rPr>
        <w:br/>
      </w:r>
      <w:r>
        <w:rPr>
          <w:rFonts w:hint="eastAsia"/>
        </w:rPr>
        <w:t>　　　　三、中国羧甲基纤维素企业产品结构分析</w:t>
      </w:r>
      <w:r>
        <w:rPr>
          <w:rFonts w:hint="eastAsia"/>
        </w:rPr>
        <w:br/>
      </w:r>
      <w:r>
        <w:rPr>
          <w:rFonts w:hint="eastAsia"/>
        </w:rPr>
        <w:t>　　　　四、中国羧甲基纤维素企业与宏观经济相关性分析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二、华北地区市场调研</w:t>
      </w:r>
      <w:r>
        <w:rPr>
          <w:rFonts w:hint="eastAsia"/>
        </w:rPr>
        <w:br/>
      </w:r>
      <w:r>
        <w:rPr>
          <w:rFonts w:hint="eastAsia"/>
        </w:rPr>
        <w:t>　　　　三、华东市场调研</w:t>
      </w:r>
      <w:r>
        <w:rPr>
          <w:rFonts w:hint="eastAsia"/>
        </w:rPr>
        <w:br/>
      </w:r>
      <w:r>
        <w:rPr>
          <w:rFonts w:hint="eastAsia"/>
        </w:rPr>
        <w:t>　　　　四、东北市场调研</w:t>
      </w:r>
      <w:r>
        <w:rPr>
          <w:rFonts w:hint="eastAsia"/>
        </w:rPr>
        <w:br/>
      </w:r>
      <w:r>
        <w:rPr>
          <w:rFonts w:hint="eastAsia"/>
        </w:rPr>
        <w:t>　　　　五、中南市场调研</w:t>
      </w:r>
      <w:r>
        <w:rPr>
          <w:rFonts w:hint="eastAsia"/>
        </w:rPr>
        <w:br/>
      </w:r>
      <w:r>
        <w:rPr>
          <w:rFonts w:hint="eastAsia"/>
        </w:rPr>
        <w:t>　　　　六、西部市场调研</w:t>
      </w:r>
      <w:r>
        <w:rPr>
          <w:rFonts w:hint="eastAsia"/>
        </w:rPr>
        <w:br/>
      </w:r>
      <w:r>
        <w:rPr>
          <w:rFonts w:hint="eastAsia"/>
        </w:rPr>
        <w:t>　　　　七、华南市场调研</w:t>
      </w:r>
      <w:r>
        <w:rPr>
          <w:rFonts w:hint="eastAsia"/>
        </w:rPr>
        <w:br/>
      </w:r>
      <w:r>
        <w:rPr>
          <w:rFonts w:hint="eastAsia"/>
        </w:rPr>
        <w:br/>
      </w:r>
      <w:r>
        <w:rPr>
          <w:rFonts w:hint="eastAsia"/>
        </w:rPr>
        <w:t>第五章 2024年中国羧甲基纤维素市场供需调查分析</w:t>
      </w:r>
      <w:r>
        <w:rPr>
          <w:rFonts w:hint="eastAsia"/>
        </w:rPr>
        <w:br/>
      </w:r>
      <w:r>
        <w:rPr>
          <w:rFonts w:hint="eastAsia"/>
        </w:rPr>
        <w:t>　　第 一节 2024年中国羧甲基纤维素市场供给分析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2024年中国羧甲基纤维素市场需求分析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2024年中国羧甲基纤维素市场特征分析</w:t>
      </w:r>
      <w:r>
        <w:rPr>
          <w:rFonts w:hint="eastAsia"/>
        </w:rPr>
        <w:br/>
      </w:r>
      <w:r>
        <w:rPr>
          <w:rFonts w:hint="eastAsia"/>
        </w:rPr>
        <w:t>　　　　一、2024年中国羧甲基纤维素产品特征分析</w:t>
      </w:r>
      <w:r>
        <w:rPr>
          <w:rFonts w:hint="eastAsia"/>
        </w:rPr>
        <w:br/>
      </w:r>
      <w:r>
        <w:rPr>
          <w:rFonts w:hint="eastAsia"/>
        </w:rPr>
        <w:t>　　　　二、2024年中国羧甲基纤维素价格特征分析</w:t>
      </w:r>
      <w:r>
        <w:rPr>
          <w:rFonts w:hint="eastAsia"/>
        </w:rPr>
        <w:br/>
      </w:r>
      <w:r>
        <w:rPr>
          <w:rFonts w:hint="eastAsia"/>
        </w:rPr>
        <w:t>　　　　三、2024年中国羧甲基纤维素渠道特征</w:t>
      </w:r>
      <w:r>
        <w:rPr>
          <w:rFonts w:hint="eastAsia"/>
        </w:rPr>
        <w:br/>
      </w:r>
      <w:r>
        <w:rPr>
          <w:rFonts w:hint="eastAsia"/>
        </w:rPr>
        <w:t>　　　　四、2024年中国羧甲基纤维素购买特征</w:t>
      </w:r>
      <w:r>
        <w:rPr>
          <w:rFonts w:hint="eastAsia"/>
        </w:rPr>
        <w:br/>
      </w:r>
      <w:r>
        <w:rPr>
          <w:rFonts w:hint="eastAsia"/>
        </w:rPr>
        <w:br/>
      </w:r>
      <w:r>
        <w:rPr>
          <w:rFonts w:hint="eastAsia"/>
        </w:rPr>
        <w:t>第六章 2024年羧甲基纤维素企业市场竞争格局分析</w:t>
      </w:r>
      <w:r>
        <w:rPr>
          <w:rFonts w:hint="eastAsia"/>
        </w:rPr>
        <w:br/>
      </w:r>
      <w:r>
        <w:rPr>
          <w:rFonts w:hint="eastAsia"/>
        </w:rPr>
        <w:t>　　第 一节 2024年中国羧甲基纤维素企业集中度分析</w:t>
      </w:r>
      <w:r>
        <w:rPr>
          <w:rFonts w:hint="eastAsia"/>
        </w:rPr>
        <w:br/>
      </w:r>
      <w:r>
        <w:rPr>
          <w:rFonts w:hint="eastAsia"/>
        </w:rPr>
        <w:t>　　第二节 2024年中国羧甲基纤维素企业规模经济情况分析</w:t>
      </w:r>
      <w:r>
        <w:rPr>
          <w:rFonts w:hint="eastAsia"/>
        </w:rPr>
        <w:br/>
      </w:r>
      <w:r>
        <w:rPr>
          <w:rFonts w:hint="eastAsia"/>
        </w:rPr>
        <w:t>　　第三节 2024年中国羧甲基纤维素企业格局以及竞争力分析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2024年中国羧甲基纤维素企业主要优势企业竞争力综合评价</w:t>
      </w:r>
      <w:r>
        <w:rPr>
          <w:rFonts w:hint="eastAsia"/>
        </w:rPr>
        <w:br/>
      </w:r>
      <w:r>
        <w:rPr>
          <w:rFonts w:hint="eastAsia"/>
        </w:rPr>
        <w:br/>
      </w:r>
      <w:r>
        <w:rPr>
          <w:rFonts w:hint="eastAsia"/>
        </w:rPr>
        <w:t>第七章 2024年羧甲基纤维素企业主要竞争对手分析</w:t>
      </w:r>
      <w:r>
        <w:rPr>
          <w:rFonts w:hint="eastAsia"/>
        </w:rPr>
        <w:br/>
      </w:r>
      <w:r>
        <w:rPr>
          <w:rFonts w:hint="eastAsia"/>
        </w:rPr>
        <w:t>　　第 一节安丘市雄鹰纤维素有限责任公司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第二节 上海长光企业发展有限公司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第三节 重庆力宏精细化工有限公司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第四节 西安北方惠安精细化工有限公司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第五节 洛阳市富苑精细化工有限公司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br/>
      </w:r>
      <w:r>
        <w:rPr>
          <w:rFonts w:hint="eastAsia"/>
        </w:rPr>
        <w:t>第八章 2024-2030年中国羧甲基纤维素企业上下游产业链分析及其影响</w:t>
      </w:r>
      <w:r>
        <w:rPr>
          <w:rFonts w:hint="eastAsia"/>
        </w:rPr>
        <w:br/>
      </w:r>
      <w:r>
        <w:rPr>
          <w:rFonts w:hint="eastAsia"/>
        </w:rPr>
        <w:t>　　第 一节 2024年中国羧甲基纤维素企业上游企业发展及影响分析</w:t>
      </w:r>
      <w:r>
        <w:rPr>
          <w:rFonts w:hint="eastAsia"/>
        </w:rPr>
        <w:br/>
      </w:r>
      <w:r>
        <w:rPr>
          <w:rFonts w:hint="eastAsia"/>
        </w:rPr>
        <w:t>　　　　一、2024年中国羧甲基纤维素企业上游企业运行现状分析</w:t>
      </w:r>
      <w:r>
        <w:rPr>
          <w:rFonts w:hint="eastAsia"/>
        </w:rPr>
        <w:br/>
      </w:r>
      <w:r>
        <w:rPr>
          <w:rFonts w:hint="eastAsia"/>
        </w:rPr>
        <w:t>　　　　二、对本企业产生的影响分析</w:t>
      </w:r>
      <w:r>
        <w:rPr>
          <w:rFonts w:hint="eastAsia"/>
        </w:rPr>
        <w:br/>
      </w:r>
      <w:r>
        <w:rPr>
          <w:rFonts w:hint="eastAsia"/>
        </w:rPr>
        <w:t>　　第二节 2024年中国羧甲基纤维素企业下游企业发展及影响分析</w:t>
      </w:r>
      <w:r>
        <w:rPr>
          <w:rFonts w:hint="eastAsia"/>
        </w:rPr>
        <w:br/>
      </w:r>
      <w:r>
        <w:rPr>
          <w:rFonts w:hint="eastAsia"/>
        </w:rPr>
        <w:t>　　　　一、2024年中国羧甲基纤维素企业下游企业运行现状分析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2024-2030年中国羧甲基纤维素企业发展趋势预测</w:t>
      </w:r>
      <w:r>
        <w:rPr>
          <w:rFonts w:hint="eastAsia"/>
        </w:rPr>
        <w:br/>
      </w:r>
      <w:r>
        <w:rPr>
          <w:rFonts w:hint="eastAsia"/>
        </w:rPr>
        <w:t>　　第 一节2024-2030年政策变化趋势预测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2024-2030年羧甲基纤维素企业投资潜力与价值分析</w:t>
      </w:r>
      <w:r>
        <w:rPr>
          <w:rFonts w:hint="eastAsia"/>
        </w:rPr>
        <w:br/>
      </w:r>
      <w:r>
        <w:rPr>
          <w:rFonts w:hint="eastAsia"/>
        </w:rPr>
        <w:t>　　第 一节2024-2030年羧甲基纤维素企业投资环境分析</w:t>
      </w:r>
      <w:r>
        <w:rPr>
          <w:rFonts w:hint="eastAsia"/>
        </w:rPr>
        <w:br/>
      </w:r>
      <w:r>
        <w:rPr>
          <w:rFonts w:hint="eastAsia"/>
        </w:rPr>
        <w:t>　　第二节 2024-2030年羧甲基纤维素企业SWOT模型分析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2024-2030年我国羧甲基纤维素企业投资潜力分析</w:t>
      </w:r>
      <w:r>
        <w:rPr>
          <w:rFonts w:hint="eastAsia"/>
        </w:rPr>
        <w:br/>
      </w:r>
      <w:r>
        <w:rPr>
          <w:rFonts w:hint="eastAsia"/>
        </w:rPr>
        <w:t>　　第四节 2024-2030年我国羧甲基纤维素企业前景展望分析</w:t>
      </w:r>
      <w:r>
        <w:rPr>
          <w:rFonts w:hint="eastAsia"/>
        </w:rPr>
        <w:br/>
      </w:r>
      <w:r>
        <w:rPr>
          <w:rFonts w:hint="eastAsia"/>
        </w:rPr>
        <w:t>　　第五节 2024-2030年我国羧甲基纤维素企业盈利能力预测</w:t>
      </w:r>
      <w:r>
        <w:rPr>
          <w:rFonts w:hint="eastAsia"/>
        </w:rPr>
        <w:br/>
      </w:r>
      <w:r>
        <w:rPr>
          <w:rFonts w:hint="eastAsia"/>
        </w:rPr>
        <w:br/>
      </w:r>
      <w:r>
        <w:rPr>
          <w:rFonts w:hint="eastAsia"/>
        </w:rPr>
        <w:t>第十一章 2024-2030年羧甲基纤维素企业投资前景预警</w:t>
      </w:r>
      <w:r>
        <w:rPr>
          <w:rFonts w:hint="eastAsia"/>
        </w:rPr>
        <w:br/>
      </w:r>
      <w:r>
        <w:rPr>
          <w:rFonts w:hint="eastAsia"/>
        </w:rPr>
        <w:t>　　第 一节政策和体制风险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2024-2030年羧甲基纤维素产业投资机会及投资前景研究分析</w:t>
      </w:r>
      <w:r>
        <w:rPr>
          <w:rFonts w:hint="eastAsia"/>
        </w:rPr>
        <w:br/>
      </w:r>
      <w:r>
        <w:rPr>
          <w:rFonts w:hint="eastAsia"/>
        </w:rPr>
        <w:t>　　第 一节2024-2030年羧甲基纤维素企业区域投资机会</w:t>
      </w:r>
      <w:r>
        <w:rPr>
          <w:rFonts w:hint="eastAsia"/>
        </w:rPr>
        <w:br/>
      </w:r>
      <w:r>
        <w:rPr>
          <w:rFonts w:hint="eastAsia"/>
        </w:rPr>
        <w:t>　　第二节 2024-2030年羧甲基纤维素企业主要产品投资机会</w:t>
      </w:r>
      <w:r>
        <w:rPr>
          <w:rFonts w:hint="eastAsia"/>
        </w:rPr>
        <w:br/>
      </w:r>
      <w:r>
        <w:rPr>
          <w:rFonts w:hint="eastAsia"/>
        </w:rPr>
        <w:t>　　第三节 2024-2030年羧甲基纤维素企业出口市场投资机会</w:t>
      </w:r>
      <w:r>
        <w:rPr>
          <w:rFonts w:hint="eastAsia"/>
        </w:rPr>
        <w:br/>
      </w:r>
      <w:r>
        <w:rPr>
          <w:rFonts w:hint="eastAsia"/>
        </w:rPr>
        <w:t>　　第四节 2024-2030年中国羧甲基纤维素企业投资前景研究分析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羧甲基纤维素行业企业观点综述及专家建议</w:t>
      </w:r>
      <w:r>
        <w:rPr>
          <w:rFonts w:hint="eastAsia"/>
        </w:rPr>
        <w:br/>
      </w:r>
      <w:r>
        <w:rPr>
          <w:rFonts w:hint="eastAsia"/>
        </w:rPr>
        <w:t>　　第 一节企业观点综述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羧甲基纤维素的产业链结构图</w:t>
      </w:r>
      <w:r>
        <w:rPr>
          <w:rFonts w:hint="eastAsia"/>
        </w:rPr>
        <w:br/>
      </w:r>
      <w:r>
        <w:rPr>
          <w:rFonts w:hint="eastAsia"/>
        </w:rPr>
        <w:t>　　图表 3 我国羧甲基纤维素行业所处生命周期分析</w:t>
      </w:r>
      <w:r>
        <w:rPr>
          <w:rFonts w:hint="eastAsia"/>
        </w:rPr>
        <w:br/>
      </w:r>
      <w:r>
        <w:rPr>
          <w:rFonts w:hint="eastAsia"/>
        </w:rPr>
        <w:t>　　图表 4 羧甲基纤维素行业国内外市场成熟度对比</w:t>
      </w:r>
      <w:r>
        <w:rPr>
          <w:rFonts w:hint="eastAsia"/>
        </w:rPr>
        <w:br/>
      </w:r>
      <w:r>
        <w:rPr>
          <w:rFonts w:hint="eastAsia"/>
        </w:rPr>
        <w:t>　　图表 5 我国羧甲基纤维素行业及子行业的成熟度</w:t>
      </w:r>
      <w:r>
        <w:rPr>
          <w:rFonts w:hint="eastAsia"/>
        </w:rPr>
        <w:br/>
      </w:r>
      <w:r>
        <w:rPr>
          <w:rFonts w:hint="eastAsia"/>
        </w:rPr>
        <w:t>　　图表 6 2019-2024年国内生产总值及其增长速度</w:t>
      </w:r>
      <w:r>
        <w:rPr>
          <w:rFonts w:hint="eastAsia"/>
        </w:rPr>
        <w:br/>
      </w:r>
      <w:r>
        <w:rPr>
          <w:rFonts w:hint="eastAsia"/>
        </w:rPr>
        <w:t>　　图表 7 2024年居民消费价格指数涨跌幅度（月度同比）</w:t>
      </w:r>
      <w:r>
        <w:rPr>
          <w:rFonts w:hint="eastAsia"/>
        </w:rPr>
        <w:br/>
      </w:r>
      <w:r>
        <w:rPr>
          <w:rFonts w:hint="eastAsia"/>
        </w:rPr>
        <w:t>　　图表 8 2019-2024年居民消费价格涨跌幅度</w:t>
      </w:r>
      <w:r>
        <w:rPr>
          <w:rFonts w:hint="eastAsia"/>
        </w:rPr>
        <w:br/>
      </w:r>
      <w:r>
        <w:rPr>
          <w:rFonts w:hint="eastAsia"/>
        </w:rPr>
        <w:t>　　图表 9 2024年居民消费价格比上年涨跌幅度</w:t>
      </w:r>
      <w:r>
        <w:rPr>
          <w:rFonts w:hint="eastAsia"/>
        </w:rPr>
        <w:br/>
      </w:r>
      <w:r>
        <w:rPr>
          <w:rFonts w:hint="eastAsia"/>
        </w:rPr>
        <w:t>　　图表 10 2019-2024年农村居民人均纯收入及其增长速度</w:t>
      </w:r>
      <w:r>
        <w:rPr>
          <w:rFonts w:hint="eastAsia"/>
        </w:rPr>
        <w:br/>
      </w:r>
      <w:r>
        <w:rPr>
          <w:rFonts w:hint="eastAsia"/>
        </w:rPr>
        <w:t>　　图表 11 2019-2024年城镇居民人均可支配收入及其增长速度</w:t>
      </w:r>
      <w:r>
        <w:rPr>
          <w:rFonts w:hint="eastAsia"/>
        </w:rPr>
        <w:br/>
      </w:r>
      <w:r>
        <w:rPr>
          <w:rFonts w:hint="eastAsia"/>
        </w:rPr>
        <w:t>　　图表 12 2024年全社会消费品零售总额增长速度（月度同比）</w:t>
      </w:r>
      <w:r>
        <w:rPr>
          <w:rFonts w:hint="eastAsia"/>
        </w:rPr>
        <w:br/>
      </w:r>
      <w:r>
        <w:rPr>
          <w:rFonts w:hint="eastAsia"/>
        </w:rPr>
        <w:t>　　图表 13 2019-2024年社会消费品零售总额及其增长速度</w:t>
      </w:r>
      <w:r>
        <w:rPr>
          <w:rFonts w:hint="eastAsia"/>
        </w:rPr>
        <w:br/>
      </w:r>
      <w:r>
        <w:rPr>
          <w:rFonts w:hint="eastAsia"/>
        </w:rPr>
        <w:t>　　图表 14 2024年城镇固定资产投资增长速度（累计同比）</w:t>
      </w:r>
      <w:r>
        <w:rPr>
          <w:rFonts w:hint="eastAsia"/>
        </w:rPr>
        <w:br/>
      </w:r>
      <w:r>
        <w:rPr>
          <w:rFonts w:hint="eastAsia"/>
        </w:rPr>
        <w:t>　　图表 15 2019-2024年全社会固定资产投资及其增长速度</w:t>
      </w:r>
      <w:r>
        <w:rPr>
          <w:rFonts w:hint="eastAsia"/>
        </w:rPr>
        <w:br/>
      </w:r>
      <w:r>
        <w:rPr>
          <w:rFonts w:hint="eastAsia"/>
        </w:rPr>
        <w:t>　　图表 16 2024年分行业城镇固定资产投资及其增长速度</w:t>
      </w:r>
      <w:r>
        <w:rPr>
          <w:rFonts w:hint="eastAsia"/>
        </w:rPr>
        <w:br/>
      </w:r>
      <w:r>
        <w:rPr>
          <w:rFonts w:hint="eastAsia"/>
        </w:rPr>
        <w:t>　　图表 17 2024年固定资产投资新增主要生产能力</w:t>
      </w:r>
      <w:r>
        <w:rPr>
          <w:rFonts w:hint="eastAsia"/>
        </w:rPr>
        <w:br/>
      </w:r>
      <w:r>
        <w:rPr>
          <w:rFonts w:hint="eastAsia"/>
        </w:rPr>
        <w:t>　　图表 18 2024年货物进出口总额及其增长速度</w:t>
      </w:r>
      <w:r>
        <w:rPr>
          <w:rFonts w:hint="eastAsia"/>
        </w:rPr>
        <w:br/>
      </w:r>
      <w:r>
        <w:rPr>
          <w:rFonts w:hint="eastAsia"/>
        </w:rPr>
        <w:t>　　图表 19 2024年主要商品出口数量、金额及其增长速度</w:t>
      </w:r>
      <w:r>
        <w:rPr>
          <w:rFonts w:hint="eastAsia"/>
        </w:rPr>
        <w:br/>
      </w:r>
      <w:r>
        <w:rPr>
          <w:rFonts w:hint="eastAsia"/>
        </w:rPr>
        <w:t>　　图表 20 2024年主要商品进口数量、金额及其增长速度</w:t>
      </w:r>
      <w:r>
        <w:rPr>
          <w:rFonts w:hint="eastAsia"/>
        </w:rPr>
        <w:br/>
      </w:r>
      <w:r>
        <w:rPr>
          <w:rFonts w:hint="eastAsia"/>
        </w:rPr>
        <w:t>　　图表 21 2024年对主要国家和地区货物进出口额及其增长速度</w:t>
      </w:r>
      <w:r>
        <w:rPr>
          <w:rFonts w:hint="eastAsia"/>
        </w:rPr>
        <w:br/>
      </w:r>
      <w:r>
        <w:rPr>
          <w:rFonts w:hint="eastAsia"/>
        </w:rPr>
        <w:t>　　图表 22 2019-2024年货物进出口总额</w:t>
      </w:r>
      <w:r>
        <w:rPr>
          <w:rFonts w:hint="eastAsia"/>
        </w:rPr>
        <w:br/>
      </w:r>
      <w:r>
        <w:rPr>
          <w:rFonts w:hint="eastAsia"/>
        </w:rPr>
        <w:t>　　图表 23 2019-2024年农村居民人均收入及其增长速度</w:t>
      </w:r>
      <w:r>
        <w:rPr>
          <w:rFonts w:hint="eastAsia"/>
        </w:rPr>
        <w:br/>
      </w:r>
      <w:r>
        <w:rPr>
          <w:rFonts w:hint="eastAsia"/>
        </w:rPr>
        <w:t>　　图表 24 2019-2024年城镇居民人均可支配收入及其增长速度</w:t>
      </w:r>
      <w:r>
        <w:rPr>
          <w:rFonts w:hint="eastAsia"/>
        </w:rPr>
        <w:br/>
      </w:r>
      <w:r>
        <w:rPr>
          <w:rFonts w:hint="eastAsia"/>
        </w:rPr>
        <w:t>　　图表 25 2019-2024年普通高等教育、中等职业教育及普通高中招生人数</w:t>
      </w:r>
      <w:r>
        <w:rPr>
          <w:rFonts w:hint="eastAsia"/>
        </w:rPr>
        <w:br/>
      </w:r>
      <w:r>
        <w:rPr>
          <w:rFonts w:hint="eastAsia"/>
        </w:rPr>
        <w:t>　　图表 26 2024年全部金融机构本外币存贷款及其增长速度</w:t>
      </w:r>
      <w:r>
        <w:rPr>
          <w:rFonts w:hint="eastAsia"/>
        </w:rPr>
        <w:br/>
      </w:r>
      <w:r>
        <w:rPr>
          <w:rFonts w:hint="eastAsia"/>
        </w:rPr>
        <w:t>　　图表 27 2019-2024年城乡居民人民币储蓄存款余额及其增长速度</w:t>
      </w:r>
      <w:r>
        <w:rPr>
          <w:rFonts w:hint="eastAsia"/>
        </w:rPr>
        <w:br/>
      </w:r>
      <w:r>
        <w:rPr>
          <w:rFonts w:hint="eastAsia"/>
        </w:rPr>
        <w:t>　　图表 28 2019-2024年我国羧甲基纤维素市场产量分析</w:t>
      </w:r>
      <w:r>
        <w:rPr>
          <w:rFonts w:hint="eastAsia"/>
        </w:rPr>
        <w:br/>
      </w:r>
      <w:r>
        <w:rPr>
          <w:rFonts w:hint="eastAsia"/>
        </w:rPr>
        <w:t>　　图表 29 我国羧甲基纤维素企业产品结构</w:t>
      </w:r>
      <w:r>
        <w:rPr>
          <w:rFonts w:hint="eastAsia"/>
        </w:rPr>
        <w:br/>
      </w:r>
      <w:r>
        <w:rPr>
          <w:rFonts w:hint="eastAsia"/>
        </w:rPr>
        <w:t>　　图表 30 我国羧甲基纤维素企业与宏观经济相关性分析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0da271be04cfc" w:history="1">
        <w:r>
          <w:rPr>
            <w:rStyle w:val="Hyperlink"/>
          </w:rPr>
          <w:t>中国羧甲基纤维素行业发展现状分析与市场前景预测报告（2024-2030年）</w:t>
        </w:r>
      </w:hyperlink>
      <w:r>
        <w:rPr>
          <w:color w:val="C00000"/>
        </w:rPr>
        <w:t>》，报告编号：</w:t>
      </w:r>
      <w:r>
        <w:rPr>
          <w:rFonts w:hint="eastAsia"/>
          <w:color w:val="C00000"/>
        </w:rPr>
        <w:t>2212532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0da271be04cfc" w:history="1">
        <w:r>
          <w:rPr>
            <w:rStyle w:val="Hyperlink"/>
          </w:rPr>
          <w:t>https://www.20087.com/2/53/SuoJiaJiXianWeiSuHangYeXianZhuan.html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0571172534907" w:history="1">
      <w:r>
        <w:rPr>
          <w:rStyle w:val="Hyperlink"/>
        </w:rPr>
        <w:t>中国羧甲基纤维素行业发展现状分析与市场前景预测报告（2024-2030年）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uoJiaJiXianWeiSuHangYeXianZhuan.html" TargetMode="External" Id="Rbc10da271be04cfc" /></Relationships>
</file>

<file path=word/_rels/header2.xml.rels>&#65279;<?xml version="1.0" encoding="utf-8"?><Relationships xmlns="http://schemas.openxmlformats.org/package/2006/relationships"><Relationship Type="http://schemas.openxmlformats.org/officeDocument/2006/relationships/hyperlink" Target="https://www.20087.com/2/53/SuoJiaJiXianWeiSuHangYeXianZhuan.html" TargetMode="External" Id="R923057117253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2024-05-22T01:40:00Z</dcterms:created>
  <dcterms:modified xsi:type="dcterms:W3CDTF">2024-05-22T02:40:00Z</dcterms:modified>
  <dc:subject>中国羧甲基纤维素行业发展现状分析与市场前景预测报告（2024-2030年）</dc:subject>
  <dc:title>中国羧甲基纤维素行业发展现状分析与市场前景预测报告（2024-2030年）</dc:title>
  <cp:keywords>中国羧甲基纤维素行业发展现状分析与市场前景预测报告（2024-2030年）</cp:keywords>
  <dc:description>中国羧甲基纤维素行业发展现状分析与市场前景预测报告（2024-2030年）</dc:description>
</cp:coreProperties>
</file>