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3c281e3744c7a" w:history="1">
              <w:r>
                <w:rPr>
                  <w:rStyle w:val="Hyperlink"/>
                </w:rPr>
                <w:t>2026-2032年中国3D打印材料市场现状及前景趋势分析报告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3c281e3744c7a" w:history="1">
              <w:r>
                <w:rPr>
                  <w:rStyle w:val="Hyperlink"/>
                </w:rPr>
                <w:t>2026-2032年中国3D打印材料市场现状及前景趋势分析报告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3c281e3744c7a" w:history="1">
                <w:r>
                  <w:rPr>
                    <w:rStyle w:val="Hyperlink"/>
                  </w:rPr>
                  <w:t>https://www.20087.com/2/93/3DDaYinCaiLiaoDeXianZhuangYuFaZhanQianJing.html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材料是增材制造技术落地的核心载体，涵盖光敏树脂、工程塑料（如ABS、尼龙）、金属粉末（钛合金、不锈钢）、陶瓷浆料及生物相容性材料等，广泛应用于原型设计、模具制造、医疗植入物及航空航天部件生产。现代材料研发聚焦高流动性、低收缩率、优异力学性能及后处理便捷性，并通过ISO/ASTM标准规范性能参数。在制造业柔性化与定制化需求驱动下，市场对多材料兼容性、可回收性及功能性（如导电、抗菌）提出更高要求。然而，材料成本高、性能数据库不完善及跨设备适配性差，仍是产业化瓶颈。</w:t>
      </w:r>
      <w:r>
        <w:rPr>
          <w:rFonts w:hint="eastAsia"/>
        </w:rPr>
        <w:br/>
      </w:r>
      <w:r>
        <w:rPr>
          <w:rFonts w:hint="eastAsia"/>
        </w:rPr>
        <w:t>　　未来，3D打印材料将朝着高性能复合、循环再生与智能响应方向演进。市场调研网认为，碳纳米管或石墨烯增强复合材料将突破强度—韧性权衡；化学解聚技术可实现废弃打印件单体回收再聚合。在4D打印领域，温敏、湿敏材料将赋予构件自变形能力。此外，AI驱动的材料基因组平台将加速新配方开发。长远看，3D打印材料将从被动成型介质升级为产品功能的主动赋予者，其发展将持续推动增材制造从“形状自由”迈向“性能自由”与“可持续自由”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43c281e3744c7a" w:history="1">
        <w:r>
          <w:rPr>
            <w:rStyle w:val="Hyperlink"/>
          </w:rPr>
          <w:t>2026-2032年中国3D打印材料市场现状及前景趋势分析报告</w:t>
        </w:r>
      </w:hyperlink>
      <w:r>
        <w:rPr>
          <w:rFonts w:hint="eastAsia"/>
        </w:rPr>
        <w:t>》，2025年3D打印材料行业市场规模达 亿元，预计2032年市场规模将达 亿元，期间年均复合增长率（CAGR）达 %。报告依托权威数据资源和长期市场监测，对3D打印材料市场现状进行了系统分析，并结合3D打印材料行业特点对未来发展趋势作出科学预判。报告深入探讨了3D打印材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按照不同产品类型，3D打印材料主要可以分为如下几个类别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中国不同产品类型3D打印材料增长趋势2021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PLA</w:t>
      </w:r>
      <w:r>
        <w:rPr>
          <w:rFonts w:hint="eastAsia"/>
        </w:rPr>
        <w:br/>
      </w:r>
      <w:r>
        <w:rPr>
          <w:rFonts w:hint="eastAsia"/>
        </w:rPr>
        <w:t>　　　　1.2.3 ABS</w:t>
      </w:r>
      <w:r>
        <w:rPr>
          <w:rFonts w:hint="eastAsia"/>
        </w:rPr>
        <w:br/>
      </w:r>
      <w:r>
        <w:rPr>
          <w:rFonts w:hint="eastAsia"/>
        </w:rPr>
        <w:t>　　　　1.2.4 尼龙</w:t>
      </w:r>
      <w:r>
        <w:rPr>
          <w:rFonts w:hint="eastAsia"/>
        </w:rPr>
        <w:br/>
      </w:r>
      <w:r>
        <w:rPr>
          <w:rFonts w:hint="eastAsia"/>
        </w:rPr>
        <w:t>　　　　1.2.5 金属粉末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从不同应用，3D打印材料主要包括如下几个方面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中国不同应用3D打印材料增长趋势2021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中国3D打印材料发展现状及未来趋势（2021-2032）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中国市场3D打印材料收入及增长率（2021-2032）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中国市场3D打印材料销量及增长率（2021-2032）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中国市场主要3D打印材料厂商分析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中国市场主要厂商3D打印材料销量及市场占有率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中国市场主要厂商3D打印材料销量（2021-2026）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中国市场主要厂商3D打印材料销量市场份额（2021-2026）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中国市场主要厂商3D打印材料收入及市场占有率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中国市场主要厂商3D打印材料收入（2021-2026）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中国市场主要厂商3D打印材料收入市场份额（2021-2026）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2025年中国市场主要厂商3D打印材料收入排名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中国市场主要厂商3D打印材料价格（2021-2026）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中国市场主要厂商3D打印材料总部及产地分布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中国市场主要厂商成立时间及3D打印材料商业化日期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中国市场主要厂商3D打印材料产品类型及应用</w:t>
      </w:r>
      <w:r>
        <w:rPr>
          <w:rFonts w:hint="eastAsia"/>
        </w:rPr>
        <w:br/>
      </w:r>
      <w:r>
        <w:rPr>
          <w:rFonts w:hint="eastAsia"/>
        </w:rPr>
        <w:t>　　2.7 3D打印材料行业集中度、竞争程度分析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3D打印材料行业集中度分析：2025年中国Top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中国市场3D打印材料第一梯队、第二梯队和第三梯队厂商（品牌）及2025年市场份额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重点企业（1）基本信息、3D打印材料生产基地、总部、竞争对手及市场地位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重点企业（2）基本信息、3D打印材料生产基地、总部、竞争对手及市场地位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重点企业（3）基本信息、3D打印材料生产基地、总部、竞争对手及市场地位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重点企业（4）基本信息、3D打印材料生产基地、总部、竞争对手及市场地位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重点企业（5）基本信息、3D打印材料生产基地、总部、竞争对手及市场地位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重点企业（6）基本信息、3D打印材料生产基地、总部、竞争对手及市场地位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重点企业（7）基本信息、3D打印材料生产基地、总部、竞争对手及市场地位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重点企业（8）基本信息、3D打印材料生产基地、总部、竞争对手及市场地位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重点企业（9）基本信息、3D打印材料生产基地、总部、竞争对手及市场地位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重点企业（10）基本信息、3D打印材料生产基地、总部、竞争对手及市场地位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重点企业（11）基本信息、3D打印材料生产基地、总部、竞争对手及市场地位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重点企业（12）基本信息、3D打印材料生产基地、总部、竞争对手及市场地位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重点企业（12）在中国市场3D打印材料销量、收入、价格及毛利率（2021-2026）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重点企业（13）基本信息、3D打印材料生产基地、总部、竞争对手及市场地位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重点企业（13）在中国市场3D打印材料销量、收入、价格及毛利率（2021-2026）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重点企业（14）基本信息、3D打印材料生产基地、总部、竞争对手及市场地位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重点企业（14）在中国市场3D打印材料销量、收入、价格及毛利率（2021-2026）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重点企业（15）基本信息、3D打印材料生产基地、总部、竞争对手及市场地位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重点企业（15）在中国市场3D打印材料销量、收入、价格及毛利率（2021-2026）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重点企业（16）基本信息、3D打印材料生产基地、总部、竞争对手及市场地位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重点企业（16）在中国市场3D打印材料销量、收入、价格及毛利率（2021-2026）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重点企业（17）基本信息、3D打印材料生产基地、总部、竞争对手及市场地位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重点企业（17）在中国市场3D打印材料销量、收入、价格及毛利率（2021-2026）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重点企业（18）基本信息、3D打印材料生产基地、总部、竞争对手及市场地位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重点企业（18）在中国市场3D打印材料销量、收入、价格及毛利率（2021-2026）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重点企业（19）基本信息、3D打印材料生产基地、总部、竞争对手及市场地位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重点企业（19）在中国市场3D打印材料销量、收入、价格及毛利率（2021-2026）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不同产品类型3D打印材料分析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中国市场不同产品类型3D打印材料销量（2021-2032）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中国市场不同产品类型3D打印材料销量及市场份额（2021-2026）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中国市场不同产品类型3D打印材料销量预测（2027-2032）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中国市场不同产品类型3D打印材料规模（2021-2032）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中国市场不同产品类型3D打印材料规模及市场份额（2021-2026）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中国市场不同产品类型3D打印材料规模预测（2027-2032）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中国市场不同产品类型3D打印材料价格走势（2021-2032）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不同应用3D打印材料分析</w:t>
      </w:r>
      <w:r>
        <w:rPr>
          <w:rFonts w:hint="eastAsia"/>
        </w:rPr>
        <w:br/>
      </w:r>
      <w:r>
        <w:rPr>
          <w:rFonts w:hint="eastAsia"/>
        </w:rPr>
        <w:t>　　5.1 中国市场不同应用3D打印材料销量（2021-2032）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中国市场不同应用3D打印材料销量及市场份额（2021-2026）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中国市场不同应用3D打印材料销量预测（2027-2032）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中国市场不同应用3D打印材料规模（2021-2032）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中国市场不同应用3D打印材料规模及市场份额（2021-2026）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中国市场不同应用3D打印材料规模预测（2027-2032）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中国市场不同应用3D打印材料价格走势（2021-2032）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3D打印材料行业发展分析---发展趋势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3D打印材料行业发展分析---厂商壁垒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3D打印材料行业发展分析---驱动因素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3D打印材料行业发展分析---制约因素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3D打印材料中国企业SWOT分析</w:t>
      </w:r>
      <w:r>
        <w:rPr>
          <w:rFonts w:hint="eastAsia"/>
        </w:rPr>
        <w:br/>
      </w:r>
      <w:r>
        <w:rPr>
          <w:rFonts w:hint="eastAsia"/>
        </w:rPr>
        <w:t>　　6.6 3D打印材料行业发展分析---行业政策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3D打印材料行业产业链简介</w:t>
      </w:r>
      <w:r>
        <w:rPr>
          <w:rFonts w:hint="eastAsia"/>
        </w:rPr>
        <w:br/>
      </w:r>
      <w:r>
        <w:rPr>
          <w:rFonts w:hint="eastAsia"/>
        </w:rPr>
        <w:t>　　7.2 3D打印材料产业链分析-上游</w:t>
      </w:r>
      <w:r>
        <w:rPr>
          <w:rFonts w:hint="eastAsia"/>
        </w:rPr>
        <w:br/>
      </w:r>
      <w:r>
        <w:rPr>
          <w:rFonts w:hint="eastAsia"/>
        </w:rPr>
        <w:t>　　7.3 3D打印材料产业链分析-中游</w:t>
      </w:r>
      <w:r>
        <w:rPr>
          <w:rFonts w:hint="eastAsia"/>
        </w:rPr>
        <w:br/>
      </w:r>
      <w:r>
        <w:rPr>
          <w:rFonts w:hint="eastAsia"/>
        </w:rPr>
        <w:t>　　7.4 3D打印材料产业链分析-下游</w:t>
      </w:r>
      <w:r>
        <w:rPr>
          <w:rFonts w:hint="eastAsia"/>
        </w:rPr>
        <w:br/>
      </w:r>
      <w:r>
        <w:rPr>
          <w:rFonts w:hint="eastAsia"/>
        </w:rPr>
        <w:t>　　7.5 3D打印材料行业采购模式</w:t>
      </w:r>
      <w:r>
        <w:rPr>
          <w:rFonts w:hint="eastAsia"/>
        </w:rPr>
        <w:br/>
      </w:r>
      <w:r>
        <w:rPr>
          <w:rFonts w:hint="eastAsia"/>
        </w:rPr>
        <w:t>　　7.6 3D打印材料行业生产模式</w:t>
      </w:r>
      <w:r>
        <w:rPr>
          <w:rFonts w:hint="eastAsia"/>
        </w:rPr>
        <w:br/>
      </w:r>
      <w:r>
        <w:rPr>
          <w:rFonts w:hint="eastAsia"/>
        </w:rPr>
        <w:t>　　7.7 3D打印材料行业销售模式及销售渠道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中国本土3D打印材料产能、产量分析</w:t>
      </w:r>
      <w:r>
        <w:rPr>
          <w:rFonts w:hint="eastAsia"/>
        </w:rPr>
        <w:br/>
      </w:r>
      <w:r>
        <w:rPr>
          <w:rFonts w:hint="eastAsia"/>
        </w:rPr>
        <w:t>　　8.1 中国3D打印材料供需现状及预测（2021-2032）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中国3D打印材料产能、产量、产能利用率及发展趋势（2021-2032）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中国3D打印材料产量、市场需求量及发展趋势（2021-2032）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中国3D打印材料进出口分析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中国市场3D打印材料主要进口来源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中国市场3D打印材料主要出口目的地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不同产品类型3D打印材料市场规模2021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不同应用3D打印材料市场规模2021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中国市场主要厂商3D打印材料销量（2021-2026）&amp;（吨）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中国市场主要厂商3D打印材料销量市场份额（2021-2026）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中国市场主要厂商3D打印材料收入（2021-2026）&amp;（万元）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中国市场主要厂商3D打印材料收入份额（2021-2026）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2025年中国主要生产商3D打印材料收入排名（万元）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中国市场主要厂商3D打印材料价格（2021-2026）&amp;（元/吨）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中国市场主要厂商3D打印材料总部及产地分布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中国市场主要厂商成立时间及3D打印材料商业化日期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中国市场主要厂商3D打印材料产品类型及应用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2025年中国市场3D打印材料主要厂商市场地位（第一梯队、第二梯队和第三梯队）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3D打印材料市场投资、并购等现状分析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3D打印材料生产基地、总部、竞争对手及市场地位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3D打印材料销量（吨）、收入（万元）、价格（元/吨）及毛利率（2021-2026）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3D打印材料生产基地、总部、竞争对手及市场地位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3D打印材料销量（吨）、收入（万元）、价格（元/吨）及毛利率（2021-2026）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3D打印材料生产基地、总部、竞争对手及市场地位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3D打印材料销量（吨）、收入（万元）、价格（元/吨）及毛利率（2021-2026）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3D打印材料生产基地、总部、竞争对手及市场地位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3D打印材料销量（吨）、收入（万元）、价格（元/吨）及毛利率（2021-2026）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3D打印材料生产基地、总部、竞争对手及市场地位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3D打印材料销量（吨）、收入（万元）、价格（元/吨）及毛利率（2021-2026）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3D打印材料生产基地、总部、竞争对手及市场地位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3D打印材料销量（吨）、收入（万元）、价格（元/吨）及毛利率（2021-2026）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3D打印材料生产基地、总部、竞争对手及市场地位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3D打印材料销量（吨）、收入（万元）、价格（元/吨）及毛利率（2021-2026）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3D打印材料生产基地、总部、竞争对手及市场地位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3D打印材料销量（吨）、收入（万元）、价格（元/吨）及毛利率（2021-2026）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3D打印材料生产基地、总部、竞争对手及市场地位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3D打印材料销量（吨）、收入（万元）、价格（元/吨）及毛利率（2021-2026）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3D打印材料生产基地、总部、竞争对手及市场地位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3D打印材料销量（吨）、收入（万元）、价格（元/吨）及毛利率（2021-2026）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3D打印材料生产基地、总部、竞争对手及市场地位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3D打印材料销量（吨）、收入（万元）、价格（元/吨）及毛利率（2021-2026）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3D打印材料生产基地、总部、竞争对手及市场地位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3D打印材料销量（吨）、收入（万元）、价格（元/吨）及毛利率（2021-2026）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3D打印材料生产基地、总部、竞争对手及市场地位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3D打印材料销量（吨）、收入（万元）、价格（元/吨）及毛利率（2021-2026）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3D打印材料生产基地、总部、竞争对手及市场地位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3D打印材料销量（吨）、收入（万元）、价格（元/吨）及毛利率（2021-2026）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3D打印材料生产基地、总部、竞争对手及市场地位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3D打印材料销量（吨）、收入（万元）、价格（元/吨）及毛利率（2021-2026）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3D打印材料生产基地、总部、竞争对手及市场地位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3D打印材料销量（吨）、收入（万元）、价格（元/吨）及毛利率（2021-2026）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3D打印材料生产基地、总部、竞争对手及市场地位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3D打印材料销量（吨）、收入（万元）、价格（元/吨）及毛利率（2021-2026）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3D打印材料生产基地、总部、竞争对手及市场地位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3D打印材料销量（吨）、收入（万元）、价格（元/吨）及毛利率（2021-2026）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3D打印材料生产基地、总部、竞争对手及市场地位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3D打印材料销量（吨）、收入（万元）、价格（元/吨）及毛利率（2021-2026）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中国市场不同产品类型3D打印材料销量（2021-2026）&amp;（吨）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中国市场不同产品类型3D打印材料销量市场份额（2021-2026）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中国市场不同产品类型3D打印材料销量预测（2027-2032）&amp;（吨）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中国市场不同产品类型3D打印材料销量市场份额预测（2027-2032）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中国市场不同产品类型3D打印材料规模（2021-2026）&amp;（万元）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中国市场不同产品类型3D打印材料规模市场份额（2021-2026）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中国市场不同产品类型3D打印材料规模预测（2027-2032）&amp;（万元）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中国市场不同产品类型3D打印材料规模市场份额预测（2027-2032）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中国市场不同应用3D打印材料销量（2021-2026）&amp;（吨）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中国市场不同应用3D打印材料销量市场份额（2021-2026）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中国市场不同应用3D打印材料销量预测（2027-2032）&amp;（吨）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中国市场不同应用3D打印材料销量市场份额预测（2027-2032）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中国市场不同应用3D打印材料规模（2021-2026）&amp;（万元）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中国市场不同应用3D打印材料规模市场份额（2021-2026）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中国市场不同应用3D打印材料规模预测（2027-2032）&amp;（万元）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中国市场不同应用3D打印材料规模市场份额预测（2027-2032）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3D打印材料行业发展分析---发展趋势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3D打印材料行业发展分析---厂商壁垒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3D打印材料行业发展分析---驱动因素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3D打印材料行业发展分析---制约因素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3D打印材料行业相关重点政策一览</w:t>
      </w:r>
      <w:r>
        <w:rPr>
          <w:rFonts w:hint="eastAsia"/>
        </w:rPr>
        <w:br/>
      </w:r>
      <w:r>
        <w:rPr>
          <w:rFonts w:hint="eastAsia"/>
        </w:rPr>
        <w:t>　　表 130： 3D打印材料行业供应链分析</w:t>
      </w:r>
      <w:r>
        <w:rPr>
          <w:rFonts w:hint="eastAsia"/>
        </w:rPr>
        <w:br/>
      </w:r>
      <w:r>
        <w:rPr>
          <w:rFonts w:hint="eastAsia"/>
        </w:rPr>
        <w:t>　　表 131： 3D打印材料上游原料供应商</w:t>
      </w:r>
      <w:r>
        <w:rPr>
          <w:rFonts w:hint="eastAsia"/>
        </w:rPr>
        <w:br/>
      </w:r>
      <w:r>
        <w:rPr>
          <w:rFonts w:hint="eastAsia"/>
        </w:rPr>
        <w:t>　　表 132： 3D打印材料行业主要下游客户</w:t>
      </w:r>
      <w:r>
        <w:rPr>
          <w:rFonts w:hint="eastAsia"/>
        </w:rPr>
        <w:br/>
      </w:r>
      <w:r>
        <w:rPr>
          <w:rFonts w:hint="eastAsia"/>
        </w:rPr>
        <w:t>　　表 133： 3D打印材料典型经销商</w:t>
      </w:r>
      <w:r>
        <w:rPr>
          <w:rFonts w:hint="eastAsia"/>
        </w:rPr>
        <w:br/>
      </w:r>
      <w:r>
        <w:rPr>
          <w:rFonts w:hint="eastAsia"/>
        </w:rPr>
        <w:t>　　表 134： 中国3D打印材料产量、销量、进口量及出口量（2021-2026）&amp;（吨）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中国3D打印材料产量、销量、进口量及出口量预测（2027-2032）&amp;（吨）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中国市场3D打印材料主要进口来源</w:t>
      </w:r>
      <w:r>
        <w:rPr>
          <w:rFonts w:hint="eastAsia"/>
        </w:rPr>
        <w:br/>
      </w:r>
      <w:r>
        <w:rPr>
          <w:rFonts w:hint="eastAsia"/>
        </w:rPr>
        <w:t>　　表 137： 中国市场3D打印材料主要出口目的地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3D打印材料产品图片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中国不同产品类型3D打印材料市场规模市场份额2025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PLA产品图片</w:t>
      </w:r>
      <w:r>
        <w:rPr>
          <w:rFonts w:hint="eastAsia"/>
        </w:rPr>
        <w:br/>
      </w:r>
      <w:r>
        <w:rPr>
          <w:rFonts w:hint="eastAsia"/>
        </w:rPr>
        <w:t>　　图 4： ABS产品图片</w:t>
      </w:r>
      <w:r>
        <w:rPr>
          <w:rFonts w:hint="eastAsia"/>
        </w:rPr>
        <w:br/>
      </w:r>
      <w:r>
        <w:rPr>
          <w:rFonts w:hint="eastAsia"/>
        </w:rPr>
        <w:t>　　图 5： 尼龙产品图片</w:t>
      </w:r>
      <w:r>
        <w:rPr>
          <w:rFonts w:hint="eastAsia"/>
        </w:rPr>
        <w:br/>
      </w:r>
      <w:r>
        <w:rPr>
          <w:rFonts w:hint="eastAsia"/>
        </w:rPr>
        <w:t>　　图 6： 金属粉末产品图片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中国不同应用3D打印材料市场份额2025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中国市场3D打印材料市场规模，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中国市场3D打印材料收入及增长率（2021-2032）&amp;（万元）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中国市场3D打印材料销量及增长率（2021-2032）&amp;（吨）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2025年中国市场主要厂商3D打印材料销量市场份额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2025年中国市场主要厂商3D打印材料收入市场份额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2025年中国市场前五大厂商3D打印材料市场份额</w:t>
      </w:r>
      <w:r>
        <w:rPr>
          <w:rFonts w:hint="eastAsia"/>
        </w:rPr>
        <w:br/>
      </w:r>
      <w:r>
        <w:rPr>
          <w:rFonts w:hint="eastAsia"/>
        </w:rPr>
        <w:t>　　图 20： 2025年中国市场3D打印材料第一梯队、第二梯队和第三梯队厂商（品牌）及市场份额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中国市场不同产品类型3D打印材料价格走势（2021-2032）&amp;（元/吨）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中国市场不同应用3D打印材料价格走势（2021-2032）&amp;（元/吨）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3D打印材料中国企业SWOT分析</w:t>
      </w:r>
      <w:r>
        <w:rPr>
          <w:rFonts w:hint="eastAsia"/>
        </w:rPr>
        <w:br/>
      </w:r>
      <w:r>
        <w:rPr>
          <w:rFonts w:hint="eastAsia"/>
        </w:rPr>
        <w:t>　　图 24： 3D打印材料产业链</w:t>
      </w:r>
      <w:r>
        <w:rPr>
          <w:rFonts w:hint="eastAsia"/>
        </w:rPr>
        <w:br/>
      </w:r>
      <w:r>
        <w:rPr>
          <w:rFonts w:hint="eastAsia"/>
        </w:rPr>
        <w:t>　　图 25： 3D打印材料行业采购模式分析</w:t>
      </w:r>
      <w:r>
        <w:rPr>
          <w:rFonts w:hint="eastAsia"/>
        </w:rPr>
        <w:br/>
      </w:r>
      <w:r>
        <w:rPr>
          <w:rFonts w:hint="eastAsia"/>
        </w:rPr>
        <w:t>　　图 26： 3D打印材料行业生产模式分析</w:t>
      </w:r>
      <w:r>
        <w:rPr>
          <w:rFonts w:hint="eastAsia"/>
        </w:rPr>
        <w:br/>
      </w:r>
      <w:r>
        <w:rPr>
          <w:rFonts w:hint="eastAsia"/>
        </w:rPr>
        <w:t>　　图 27： 3D打印材料行业销售模式分析</w:t>
      </w:r>
      <w:r>
        <w:rPr>
          <w:rFonts w:hint="eastAsia"/>
        </w:rPr>
        <w:br/>
      </w:r>
      <w:r>
        <w:rPr>
          <w:rFonts w:hint="eastAsia"/>
        </w:rPr>
        <w:t>　　图 28： 中国3D打印材料产能、产量、产能利用率及发展趋势（2021-2032）&amp;（吨）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中国3D打印材料产量、市场需求量及发展趋势（2021-2032）&amp;（吨）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3c281e3744c7a" w:history="1">
        <w:r>
          <w:rPr>
            <w:rStyle w:val="Hyperlink"/>
          </w:rPr>
          <w:t>2026-2032年中国3D打印材料市场现状及前景趋势分析报告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3c281e3744c7a" w:history="1">
        <w:r>
          <w:rPr>
            <w:rStyle w:val="Hyperlink"/>
          </w:rPr>
          <w:t>https://www.20087.com/2/93/3DDaYinCaiLiaoDeXianZhuangYuFaZhanQianJing.html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热点：3d打印可以用哪些材料、3D打印材料价格表、3D打印材料多少钱、3D打印材料有毒吗、3d打印有毒吗、3D打印材料多少钱一公斤、3D打印材料耐温多少度、3D打印材料PETG有毒吗、3d打印玩具用什么材料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6580bd2af464e" w:history="1">
      <w:r>
        <w:rPr>
          <w:rStyle w:val="Hyperlink"/>
        </w:rPr>
        <w:t>2026-2032年中国3D打印材料市场现状及前景趋势分析报告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3DDaYinCaiLiaoDeXianZhuangYuFaZhanQianJing.html" TargetMode="External" Id="R5343c281e374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3DDaYinCaiLiaoDeXianZhuangYuFaZhanQianJing.html" TargetMode="External" Id="R9836580bd2af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2026-03-03T03:45:35Z</dcterms:created>
  <dcterms:modified xsi:type="dcterms:W3CDTF">2026-03-03T04:45:35Z</dcterms:modified>
  <dc:subject>2026-2032年中国3D打印材料市场现状及前景趋势分析报告</dc:subject>
  <dc:title>2026-2032年中国3D打印材料市场现状及前景趋势分析报告</dc:title>
  <cp:keywords>2026-2032年中国3D打印材料市场现状及前景趋势分析报告</cp:keywords>
  <dc:description>2026-2032年中国3D打印材料市场现状及前景趋势分析报告</dc:description>
</cp:coreProperties>
</file>