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2a3b170e48bf" w:history="1">
              <w:r>
                <w:rPr>
                  <w:rStyle w:val="Hyperlink"/>
                </w:rPr>
                <w:t>2025-2031年中国PCB压合板行业现状调研分析与发展趋势预测报告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2a3b170e48bf" w:history="1">
              <w:r>
                <w:rPr>
                  <w:rStyle w:val="Hyperlink"/>
                </w:rPr>
                <w:t>2025-2031年中国PCB压合板行业现状调研分析与发展趋势预测报告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22a3b170e48bf" w:history="1">
                <w:r>
                  <w:rPr>
                    <w:rStyle w:val="Hyperlink"/>
                  </w:rPr>
                  <w:t>https://www.20087.com/2/63/PCBYaHeBanHangYeQianJingFenXi.html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压合板是电路板制造过程中的基础材料之一，近年来随着电子产品小型化和高性能化的发展趋势，PCB压合板在材料选择、层压技术和表面处理等方面都有显著进步。当前市场上，PCB压合板不仅在导电性、耐热性方面有所提升，同时也更加注重提高生产效率和降低成本。此外，随着对环保和可持续发展的要求提高，PCB压合板在生产过程中更加注重采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PCB压合板行业的发展将更加注重技术创新和智能制造。一方面，随着新材料和新技术的应用，PCB压合板将更加注重提高性能和可靠性，以适应更高标准的市场需求。另一方面，随着智能制造技术的发展，PCB压合板将更加注重自动化生产线和数字化管理，以提高生产效率和产品质量。此外，随着对环保和可持续发展的要求提高，PCB压合板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22a3b170e48bf" w:history="1">
        <w:r>
          <w:rPr>
            <w:rStyle w:val="Hyperlink"/>
          </w:rPr>
          <w:t>2025-2031年中国PCB压合板行业现状调研分析与发展趋势预测报告</w:t>
        </w:r>
      </w:hyperlink>
      <w:r>
        <w:rPr>
          <w:rFonts w:hint="eastAsia"/>
        </w:rPr>
        <w:t>》依托多年行业监测数据，结合PCB压合板行业现状与未来前景，系统分析了PCB压合板市场需求、市场规模、产业链结构、价格机制及细分市场特征。报告对PCB压合板市场前景进行了客观评估，预测了PCB压合板行业发展趋势，并详细解读了品牌竞争格局、市场集中度及重点企业的运营表现。此外，报告通过SWOT分析识别了PCB压合板行业机遇与潜在风险，为投资者和决策者提供了科学、规范的战略建议，助力把握PCB压合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PCB压合板概述</w:t>
      </w:r>
      <w:r>
        <w:rPr>
          <w:rFonts w:hint="eastAsia"/>
        </w:rPr>
        <w:br/>
      </w:r>
      <w:r>
        <w:rPr>
          <w:rFonts w:hint="eastAsia"/>
        </w:rPr>
        <w:t>　　第一节 PCB压合板定义</w:t>
      </w:r>
      <w:r>
        <w:rPr>
          <w:rFonts w:hint="eastAsia"/>
        </w:rPr>
        <w:br/>
      </w:r>
      <w:r>
        <w:rPr>
          <w:rFonts w:hint="eastAsia"/>
        </w:rPr>
        <w:t>　　第二节 PCB压合板行业发展历程</w:t>
      </w:r>
      <w:r>
        <w:rPr>
          <w:rFonts w:hint="eastAsia"/>
        </w:rPr>
        <w:br/>
      </w:r>
      <w:r>
        <w:rPr>
          <w:rFonts w:hint="eastAsia"/>
        </w:rPr>
        <w:t>　　第三节 PCB压合板产业链分析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二、PCB压合板产业链模型分析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PCB压合板发展环境及政策分析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中国PCB压合板生产现状分析</w:t>
      </w:r>
      <w:r>
        <w:rPr>
          <w:rFonts w:hint="eastAsia"/>
        </w:rPr>
        <w:br/>
      </w:r>
      <w:r>
        <w:rPr>
          <w:rFonts w:hint="eastAsia"/>
        </w:rPr>
        <w:t>　　第一节 PCB压合板产能概况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PCB压合板产量概况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PCB压合板产业的生命周期分析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PCB压合板国内产品价格走势及影响因素分析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2020-2025年中国PCB压合板行业总体发展状况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中国PCB压合板行业规模情况分析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中国PCB压合板行业财务能力分析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2025年中国PCB压合板行业发展概况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2025年中国PCB压合板市场发展现状分析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2025年中国PCB压合板行业发展特点分析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2025年中国PCB压合板行业市场供需分析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PCB压合板行业市场竞争策略分析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PCB压合板市场竞争策略分析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一、PCB压合板市场增长潜力分析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二、PCB压合板产品竞争策略分析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PCB压合板企业竞争策略分析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一、2025-2031年我国PCB压合板市场竞争趋势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二、2025-2031年PCB压合板行业竞争格局展望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三、2025-2031年PCB压合板行业竞争策略分析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2025-2031年PCB压合板行业发展趋势及投资前景分析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当前PCB压合板存在的问题</w:t>
      </w:r>
      <w:r>
        <w:rPr>
          <w:rFonts w:hint="eastAsia"/>
        </w:rPr>
        <w:br/>
      </w:r>
      <w:r>
        <w:rPr>
          <w:rFonts w:hint="eastAsia"/>
        </w:rPr>
        <w:t>　　第二节 PCB压合板未来发展预测分析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一、中国PCB压合板发展方向分析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三、2025-2031年中国PCB压合板行业发展趋势预测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2025-2031年中国PCB压合板行业投资前景分析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PCB压合板国内重点生产厂家分析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PCB压合板地区销售分析</w:t>
      </w:r>
      <w:r>
        <w:rPr>
          <w:rFonts w:hint="eastAsia"/>
        </w:rPr>
        <w:br/>
      </w:r>
      <w:r>
        <w:rPr>
          <w:rFonts w:hint="eastAsia"/>
        </w:rPr>
        <w:t>　　第一节 PCB压合板各地区对比销售分析</w:t>
      </w:r>
      <w:r>
        <w:rPr>
          <w:rFonts w:hint="eastAsia"/>
        </w:rPr>
        <w:br/>
      </w:r>
      <w:r>
        <w:rPr>
          <w:rFonts w:hint="eastAsia"/>
        </w:rPr>
        <w:t>　　第二节 PCB压合板华北地区销售分析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PCB压合板华东地区销售分析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PCB压合板华中地区销售分析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PCB压合板华南地区销售分析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PCB压合板产品竞争力优势分析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中智-林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表3.1 2020-2025年PCB压合板产能</w:t>
      </w:r>
      <w:r>
        <w:rPr>
          <w:rFonts w:hint="eastAsia"/>
        </w:rPr>
        <w:br/>
      </w:r>
      <w:r>
        <w:rPr>
          <w:rFonts w:hint="eastAsia"/>
        </w:rPr>
        <w:t>　　表3.2 2020-2025年PCB压合板产量</w:t>
      </w:r>
      <w:r>
        <w:rPr>
          <w:rFonts w:hint="eastAsia"/>
        </w:rPr>
        <w:br/>
      </w:r>
      <w:r>
        <w:rPr>
          <w:rFonts w:hint="eastAsia"/>
        </w:rPr>
        <w:t>　　表3.3 2025-2031年我国PCB压合板产能利用率</w:t>
      </w:r>
      <w:r>
        <w:rPr>
          <w:rFonts w:hint="eastAsia"/>
        </w:rPr>
        <w:br/>
      </w:r>
      <w:r>
        <w:rPr>
          <w:rFonts w:hint="eastAsia"/>
        </w:rPr>
        <w:t>　　表4.1 2020-2025年我国PCB压合板平均市场价格</w:t>
      </w:r>
      <w:r>
        <w:rPr>
          <w:rFonts w:hint="eastAsia"/>
        </w:rPr>
        <w:br/>
      </w:r>
      <w:r>
        <w:rPr>
          <w:rFonts w:hint="eastAsia"/>
        </w:rPr>
        <w:t>　　表5.1 2020-2025年我国PCB压合板行业盈利能力</w:t>
      </w:r>
      <w:r>
        <w:rPr>
          <w:rFonts w:hint="eastAsia"/>
        </w:rPr>
        <w:br/>
      </w:r>
      <w:r>
        <w:rPr>
          <w:rFonts w:hint="eastAsia"/>
        </w:rPr>
        <w:t>　　表5.2 2020-2025年我国PCB压合板行业偿债能力</w:t>
      </w:r>
      <w:r>
        <w:rPr>
          <w:rFonts w:hint="eastAsia"/>
        </w:rPr>
        <w:br/>
      </w:r>
      <w:r>
        <w:rPr>
          <w:rFonts w:hint="eastAsia"/>
        </w:rPr>
        <w:t>　　表5.3 2020-2025年我国PCB压合板行业营运能力</w:t>
      </w:r>
      <w:r>
        <w:rPr>
          <w:rFonts w:hint="eastAsia"/>
        </w:rPr>
        <w:br/>
      </w:r>
      <w:r>
        <w:rPr>
          <w:rFonts w:hint="eastAsia"/>
        </w:rPr>
        <w:t>　　表5.4 2020-2025年我国PCB压合板行业发展能力</w:t>
      </w:r>
      <w:r>
        <w:rPr>
          <w:rFonts w:hint="eastAsia"/>
        </w:rPr>
        <w:br/>
      </w:r>
      <w:r>
        <w:rPr>
          <w:rFonts w:hint="eastAsia"/>
        </w:rPr>
        <w:t>　　表9.1 公司经营状况分析</w:t>
      </w:r>
      <w:r>
        <w:rPr>
          <w:rFonts w:hint="eastAsia"/>
        </w:rPr>
        <w:br/>
      </w:r>
      <w:r>
        <w:rPr>
          <w:rFonts w:hint="eastAsia"/>
        </w:rPr>
        <w:t>　　表9.2 公司经营状况分析</w:t>
      </w:r>
      <w:r>
        <w:rPr>
          <w:rFonts w:hint="eastAsia"/>
        </w:rPr>
        <w:br/>
      </w:r>
      <w:r>
        <w:rPr>
          <w:rFonts w:hint="eastAsia"/>
        </w:rPr>
        <w:t>　　表9.3 公司经营状况分析</w:t>
      </w:r>
      <w:r>
        <w:rPr>
          <w:rFonts w:hint="eastAsia"/>
        </w:rPr>
        <w:br/>
      </w:r>
      <w:r>
        <w:rPr>
          <w:rFonts w:hint="eastAsia"/>
        </w:rPr>
        <w:t>　　表9.4 公司经营状况分析</w:t>
      </w:r>
      <w:r>
        <w:rPr>
          <w:rFonts w:hint="eastAsia"/>
        </w:rPr>
        <w:br/>
      </w:r>
      <w:r>
        <w:rPr>
          <w:rFonts w:hint="eastAsia"/>
        </w:rPr>
        <w:t>　　表9.5 公司经营状况分析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图3.1 2025-2031年PCB压合板产能预测</w:t>
      </w:r>
      <w:r>
        <w:rPr>
          <w:rFonts w:hint="eastAsia"/>
        </w:rPr>
        <w:br/>
      </w:r>
      <w:r>
        <w:rPr>
          <w:rFonts w:hint="eastAsia"/>
        </w:rPr>
        <w:t>　　图3.2 2025-2031年PCB压合板产量预测</w:t>
      </w:r>
      <w:r>
        <w:rPr>
          <w:rFonts w:hint="eastAsia"/>
        </w:rPr>
        <w:br/>
      </w:r>
      <w:r>
        <w:rPr>
          <w:rFonts w:hint="eastAsia"/>
        </w:rPr>
        <w:t>　　图3.3 行业周期图</w:t>
      </w:r>
      <w:r>
        <w:rPr>
          <w:rFonts w:hint="eastAsia"/>
        </w:rPr>
        <w:br/>
      </w:r>
      <w:r>
        <w:rPr>
          <w:rFonts w:hint="eastAsia"/>
        </w:rPr>
        <w:t>　　图4.1 2025-2031年我国PCB压合板平均价格走势预测</w:t>
      </w:r>
      <w:r>
        <w:rPr>
          <w:rFonts w:hint="eastAsia"/>
        </w:rPr>
        <w:br/>
      </w:r>
      <w:r>
        <w:rPr>
          <w:rFonts w:hint="eastAsia"/>
        </w:rPr>
        <w:t>　　图5.1 2020-2025年中国PCB压合板行业企业数量</w:t>
      </w:r>
      <w:r>
        <w:rPr>
          <w:rFonts w:hint="eastAsia"/>
        </w:rPr>
        <w:br/>
      </w:r>
      <w:r>
        <w:rPr>
          <w:rFonts w:hint="eastAsia"/>
        </w:rPr>
        <w:t>　　图5.2 2020-2025年中国PCB压合板行业从业人数</w:t>
      </w:r>
      <w:r>
        <w:rPr>
          <w:rFonts w:hint="eastAsia"/>
        </w:rPr>
        <w:br/>
      </w:r>
      <w:r>
        <w:rPr>
          <w:rFonts w:hint="eastAsia"/>
        </w:rPr>
        <w:t>　　图5.3 2020-2025年中国PCB压合板行业资产规模</w:t>
      </w:r>
      <w:r>
        <w:rPr>
          <w:rFonts w:hint="eastAsia"/>
        </w:rPr>
        <w:br/>
      </w:r>
      <w:r>
        <w:rPr>
          <w:rFonts w:hint="eastAsia"/>
        </w:rPr>
        <w:t>　　图5.4 2020-2025年我国PCB压合板行业市场规模</w:t>
      </w:r>
      <w:r>
        <w:rPr>
          <w:rFonts w:hint="eastAsia"/>
        </w:rPr>
        <w:br/>
      </w:r>
      <w:r>
        <w:rPr>
          <w:rFonts w:hint="eastAsia"/>
        </w:rPr>
        <w:t>　　图6.1 2025年中国PCB压合板供需分析</w:t>
      </w:r>
      <w:r>
        <w:rPr>
          <w:rFonts w:hint="eastAsia"/>
        </w:rPr>
        <w:br/>
      </w:r>
      <w:r>
        <w:rPr>
          <w:rFonts w:hint="eastAsia"/>
        </w:rPr>
        <w:t>　　图8.1 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图10.1 2020-2025年PCB压合板各地区销售比例</w:t>
      </w:r>
      <w:r>
        <w:rPr>
          <w:rFonts w:hint="eastAsia"/>
        </w:rPr>
        <w:br/>
      </w:r>
      <w:r>
        <w:rPr>
          <w:rFonts w:hint="eastAsia"/>
        </w:rPr>
        <w:t>　　图10.2 2020-2025年华北地区各规格产品销售</w:t>
      </w:r>
      <w:r>
        <w:rPr>
          <w:rFonts w:hint="eastAsia"/>
        </w:rPr>
        <w:br/>
      </w:r>
      <w:r>
        <w:rPr>
          <w:rFonts w:hint="eastAsia"/>
        </w:rPr>
        <w:t>　　图10.3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图10.4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图10.5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图10.6 2020-2025年华中地区各规格产品销售变化</w:t>
      </w:r>
      <w:r>
        <w:rPr>
          <w:rFonts w:hint="eastAsia"/>
        </w:rPr>
        <w:br/>
      </w:r>
      <w:r>
        <w:rPr>
          <w:rFonts w:hint="eastAsia"/>
        </w:rPr>
        <w:t>　　图10.7 2020-2025年华中地区厂家产品销售量变化</w:t>
      </w:r>
      <w:r>
        <w:rPr>
          <w:rFonts w:hint="eastAsia"/>
        </w:rPr>
        <w:br/>
      </w:r>
      <w:r>
        <w:rPr>
          <w:rFonts w:hint="eastAsia"/>
        </w:rPr>
        <w:t>　　图10.8 2020-2025年华南地区各规格产品销售变化</w:t>
      </w:r>
      <w:r>
        <w:rPr>
          <w:rFonts w:hint="eastAsia"/>
        </w:rPr>
        <w:br/>
      </w:r>
      <w:r>
        <w:rPr>
          <w:rFonts w:hint="eastAsia"/>
        </w:rPr>
        <w:t>　　图10.9 2020-2025年华南地区厂家产品销售量变化</w:t>
      </w:r>
      <w:r>
        <w:rPr>
          <w:rFonts w:hint="eastAsia"/>
        </w:rPr>
        <w:br/>
      </w:r>
      <w:r>
        <w:rPr>
          <w:rFonts w:hint="eastAsia"/>
        </w:rPr>
        <w:t>　　图11.1 PCB压合板的产业环境“波特五力”分析模型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2a3b170e48bf" w:history="1">
        <w:r>
          <w:rPr>
            <w:rStyle w:val="Hyperlink"/>
          </w:rPr>
          <w:t>2025-2031年中国PCB压合板行业现状调研分析与发展趋势预测报告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22a3b170e48bf" w:history="1">
        <w:r>
          <w:rPr>
            <w:rStyle w:val="Hyperlink"/>
          </w:rPr>
          <w:t>https://www.20087.com/2/63/PCBYaHeBanHangYeQianJingFenXi.html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热点：pcb压合的整个流程、PCB压合板面氧化图片、pcb压合工艺视频、PCB压合板厚不均怎处理、压合PCB烂边、PCB压合板全自动厚测量机原理图、PCB压合常见问题、PCB压合板标准、PCB基板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f96ba0ce1483f" w:history="1">
      <w:r>
        <w:rPr>
          <w:rStyle w:val="Hyperlink"/>
        </w:rPr>
        <w:t>2025-2031年中国PCB压合板行业现状调研分析与发展趋势预测报告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CBYaHeBanHangYeQianJingFenXi.html" TargetMode="External" Id="R5cd22a3b170e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CBYaHeBanHangYeQianJingFenXi.html" TargetMode="External" Id="R42cf96ba0ce1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2025-03-31T08:09:00Z</dcterms:created>
  <dcterms:modified xsi:type="dcterms:W3CDTF">2025-03-31T09:09:00Z</dcterms:modified>
  <dc:subject>2025-2031年中国PCB压合板行业现状调研分析与发展趋势预测报告</dc:subject>
  <dc:title>2025-2031年中国PCB压合板行业现状调研分析与发展趋势预测报告</dc:title>
  <cp:keywords>2025-2031年中国PCB压合板行业现状调研分析与发展趋势预测报告</cp:keywords>
  <dc:description>2025-2031年中国PCB压合板行业现状调研分析与发展趋势预测报告</dc:description>
</cp:coreProperties>
</file>