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8b84f54074868" w:history="1">
              <w:r>
                <w:rPr>
                  <w:rStyle w:val="Hyperlink"/>
                </w:rPr>
                <w:t>2025-2031年全球与中国三嗪大分子成炭剂发展现状分析及市场前景预测报告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8b84f54074868" w:history="1">
              <w:r>
                <w:rPr>
                  <w:rStyle w:val="Hyperlink"/>
                </w:rPr>
                <w:t>2025-2031年全球与中国三嗪大分子成炭剂发展现状分析及市场前景预测报告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8b84f54074868" w:history="1">
                <w:r>
                  <w:rPr>
                    <w:rStyle w:val="Hyperlink"/>
                  </w:rPr>
                  <w:t>https://www.20087.com/3/53/SanQinDaFenZiChengTanJiHangYeQianJingQuShi.html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嗪大分子成炭剂是一类以三嗪环为核心结构的高分子化合物，作为膨胀型阻燃体系的关键组分，在受热时促进聚合物表面形成致密、多孔的炭层，隔绝热量与氧气，广泛应用于工程塑料、涂料、电线电缆与建筑保温材料。三嗪大分子成炭剂以三聚氰胺缩聚物为主，具备高氮含量、良好热稳定性和与基体树脂的相容性。成炭效率与炭层质量直接影响阻燃性能，需与酸源（如聚磷酸铵）和气源协同作用。国内企业在通用型产品领域具备生产能力，但在高分子量控制、低迁移性与高温残炭强度方面仍有提升空间。</w:t>
      </w:r>
      <w:r>
        <w:rPr>
          <w:rFonts w:hint="eastAsia"/>
        </w:rPr>
        <w:br/>
      </w:r>
      <w:r>
        <w:rPr>
          <w:rFonts w:hint="eastAsia"/>
        </w:rPr>
        <w:t>　　未来，三嗪大分子成炭剂将向多功能复合、纳米化与环境友好方向发展。引入磷、硅或硼元素形成P-N-B或Si-N协同体系，提升成炭速率与炭层抗氧化能力。纳米载体负载技术可实现成炭剂的均匀分散与缓释，减少添加量。生物基原料路线将降低碳足迹，满足绿色建材与可持续发展需求。在应用形态上，反应型成炭剂可参与聚合物交联，避免迁移析出。行业将推动成炭剂性能评价方法标准化，涵盖极限氧指数提升值、炭层膨胀倍率与烟密度衰减率指标。同时，产品将向定制化配方发展，提供适配不同树脂体系（如PP、PA、环氧）的专用阻燃解决方案，助力材料安全等级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8b84f54074868" w:history="1">
        <w:r>
          <w:rPr>
            <w:rStyle w:val="Hyperlink"/>
          </w:rPr>
          <w:t>2025-2031年全球与中国三嗪大分子成炭剂发展现状分析及市场前景预测报告</w:t>
        </w:r>
      </w:hyperlink>
      <w:r>
        <w:rPr>
          <w:rFonts w:hint="eastAsia"/>
        </w:rPr>
        <w:t>》依托权威数据资源和长期市场监测，对三嗪大分子成炭剂市场现状进行了系统分析，并结合三嗪大分子成炭剂行业特点对未来发展趋势作出科学预判。报告深入探讨了三嗪大分子成炭剂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三嗪大分子成炭剂市场概述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按照不同产品类型，三嗪大分子成炭剂主要可以分为如下几个类别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全球不同产品类型三嗪大分子成炭剂销售额增长趋势2020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氮含量≥40%</w:t>
      </w:r>
      <w:r>
        <w:rPr>
          <w:rFonts w:hint="eastAsia"/>
        </w:rPr>
        <w:br/>
      </w:r>
      <w:r>
        <w:rPr>
          <w:rFonts w:hint="eastAsia"/>
        </w:rPr>
        <w:t>　　　　1.2.3 氮含量＜40%</w:t>
      </w:r>
      <w:r>
        <w:rPr>
          <w:rFonts w:hint="eastAsia"/>
        </w:rPr>
        <w:br/>
      </w:r>
      <w:r>
        <w:rPr>
          <w:rFonts w:hint="eastAsia"/>
        </w:rPr>
        <w:t>　　1.3 从不同应用，三嗪大分子成炭剂主要包括如下几个方面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全球不同应用三嗪大分子成炭剂销售额增长趋势2020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PP</w:t>
      </w:r>
      <w:r>
        <w:rPr>
          <w:rFonts w:hint="eastAsia"/>
        </w:rPr>
        <w:br/>
      </w:r>
      <w:r>
        <w:rPr>
          <w:rFonts w:hint="eastAsia"/>
        </w:rPr>
        <w:t>　　　　1.3.3 EVA</w:t>
      </w:r>
      <w:r>
        <w:rPr>
          <w:rFonts w:hint="eastAsia"/>
        </w:rPr>
        <w:br/>
      </w:r>
      <w:r>
        <w:rPr>
          <w:rFonts w:hint="eastAsia"/>
        </w:rPr>
        <w:t>　　　　1.3.4 PBT</w:t>
      </w:r>
      <w:r>
        <w:rPr>
          <w:rFonts w:hint="eastAsia"/>
        </w:rPr>
        <w:br/>
      </w:r>
      <w:r>
        <w:rPr>
          <w:rFonts w:hint="eastAsia"/>
        </w:rPr>
        <w:t>　　　　1.3.5 PA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三嗪大分子成炭剂行业背景、发展历史、现状及趋势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三嗪大分子成炭剂行业目前现状分析</w:t>
      </w:r>
      <w:r>
        <w:rPr>
          <w:rFonts w:hint="eastAsia"/>
        </w:rPr>
        <w:br/>
      </w:r>
      <w:r>
        <w:rPr>
          <w:rFonts w:hint="eastAsia"/>
        </w:rPr>
        <w:t>　　　　1.4.2 三嗪大分子成炭剂发展趋势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全球三嗪大分子成炭剂总体规模分析</w:t>
      </w:r>
      <w:r>
        <w:rPr>
          <w:rFonts w:hint="eastAsia"/>
        </w:rPr>
        <w:br/>
      </w:r>
      <w:r>
        <w:rPr>
          <w:rFonts w:hint="eastAsia"/>
        </w:rPr>
        <w:t>　　2.1 全球三嗪大分子成炭剂供需现状及预测（2020-2031）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全球三嗪大分子成炭剂产能、产量、产能利用率及发展趋势（2020-2031）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全球三嗪大分子成炭剂产量、需求量及发展趋势（2020-2031）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全球主要地区三嗪大分子成炭剂产量及发展趋势（2020-2031）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全球主要地区三嗪大分子成炭剂产量（2020-2025）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全球主要地区三嗪大分子成炭剂产量（2026-2031）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全球主要地区三嗪大分子成炭剂产量市场份额（2020-2031）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中国三嗪大分子成炭剂供需现状及预测（2020-2031）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中国三嗪大分子成炭剂产能、产量、产能利用率及发展趋势（2020-2031）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中国三嗪大分子成炭剂产量、市场需求量及发展趋势（2020-2031）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全球三嗪大分子成炭剂销量及销售额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全球市场三嗪大分子成炭剂销售额（2020-2031）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全球市场三嗪大分子成炭剂销量（2020-2031）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全球市场三嗪大分子成炭剂价格趋势（2020-2031）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全球三嗪大分子成炭剂主要地区分析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全球主要地区三嗪大分子成炭剂市场规模分析：2020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全球主要地区三嗪大分子成炭剂销售收入及市场份额（2020-2025年）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全球主要地区三嗪大分子成炭剂销售收入预测（2026-2031年）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全球主要地区三嗪大分子成炭剂销量分析：2020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全球主要地区三嗪大分子成炭剂销量及市场份额（2020-2025年）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全球主要地区三嗪大分子成炭剂销量及市场份额预测（2026-2031）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北美市场三嗪大分子成炭剂销量、收入及增长率（2020-2031）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欧洲市场三嗪大分子成炭剂销量、收入及增长率（2020-2031）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中国市场三嗪大分子成炭剂销量、收入及增长率（2020-2031）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日本市场三嗪大分子成炭剂销量、收入及增长率（2020-2031）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东南亚市场三嗪大分子成炭剂销量、收入及增长率（2020-2031）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印度市场三嗪大分子成炭剂销量、收入及增长率（2020-2031）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全球市场主要厂商三嗪大分子成炭剂产能市场份额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全球市场主要厂商三嗪大分子成炭剂销量（2020-2025）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全球市场主要厂商三嗪大分子成炭剂销量（2020-2025）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全球市场主要厂商三嗪大分子成炭剂销售收入（2020-2025）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全球市场主要厂商三嗪大分子成炭剂销售价格（2020-2025）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2024年全球主要生产商三嗪大分子成炭剂收入排名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中国市场主要厂商三嗪大分子成炭剂销量（2020-2025）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中国市场主要厂商三嗪大分子成炭剂销量（2020-2025）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中国市场主要厂商三嗪大分子成炭剂销售收入（2020-2025）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2024年中国主要生产商三嗪大分子成炭剂收入排名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中国市场主要厂商三嗪大分子成炭剂销售价格（2020-2025）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全球主要厂商三嗪大分子成炭剂总部及产地分布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全球主要厂商成立时间及三嗪大分子成炭剂商业化日期</w:t>
      </w:r>
      <w:r>
        <w:rPr>
          <w:rFonts w:hint="eastAsia"/>
        </w:rPr>
        <w:br/>
      </w:r>
      <w:r>
        <w:rPr>
          <w:rFonts w:hint="eastAsia"/>
        </w:rPr>
        <w:t>　　4.6 全球主要厂商三嗪大分子成炭剂产品类型及应用</w:t>
      </w:r>
      <w:r>
        <w:rPr>
          <w:rFonts w:hint="eastAsia"/>
        </w:rPr>
        <w:br/>
      </w:r>
      <w:r>
        <w:rPr>
          <w:rFonts w:hint="eastAsia"/>
        </w:rPr>
        <w:t>　　4.7 三嗪大分子成炭剂行业集中度、竞争程度分析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三嗪大分子成炭剂行业集中度分析：2024年全球Top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全球三嗪大分子成炭剂第一梯队、第二梯队和第三梯队生产商（品牌）及市场份额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重点企业（1）基本信息、三嗪大分子成炭剂生产基地、销售区域、竞争对手及市场地位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三嗪大分子成炭剂产品规格、参数及市场应用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三嗪大分子成炭剂销量、收入、价格及毛利率（2020-2025）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重点企业（2）基本信息、三嗪大分子成炭剂生产基地、销售区域、竞争对手及市场地位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三嗪大分子成炭剂产品规格、参数及市场应用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三嗪大分子成炭剂销量、收入、价格及毛利率（2020-2025）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重点企业（3）基本信息、三嗪大分子成炭剂生产基地、销售区域、竞争对手及市场地位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三嗪大分子成炭剂产品规格、参数及市场应用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三嗪大分子成炭剂销量、收入、价格及毛利率（2020-2025）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重点企业（4）基本信息、三嗪大分子成炭剂生产基地、销售区域、竞争对手及市场地位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三嗪大分子成炭剂产品规格、参数及市场应用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三嗪大分子成炭剂销量、收入、价格及毛利率（2020-2025）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重点企业（5）基本信息、三嗪大分子成炭剂生产基地、销售区域、竞争对手及市场地位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三嗪大分子成炭剂产品规格、参数及市场应用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三嗪大分子成炭剂销量、收入、价格及毛利率（2020-2025）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重点企业（6）基本信息、三嗪大分子成炭剂生产基地、销售区域、竞争对手及市场地位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三嗪大分子成炭剂产品规格、参数及市场应用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三嗪大分子成炭剂销量、收入、价格及毛利率（2020-2025）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重点企业（7）基本信息、三嗪大分子成炭剂生产基地、销售区域、竞争对手及市场地位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三嗪大分子成炭剂产品规格、参数及市场应用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三嗪大分子成炭剂销量、收入、价格及毛利率（2020-2025）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不同产品类型三嗪大分子成炭剂分析</w:t>
      </w:r>
      <w:r>
        <w:rPr>
          <w:rFonts w:hint="eastAsia"/>
        </w:rPr>
        <w:br/>
      </w:r>
      <w:r>
        <w:rPr>
          <w:rFonts w:hint="eastAsia"/>
        </w:rPr>
        <w:t>　　6.1 全球不同产品类型三嗪大分子成炭剂销量（2020-2031）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全球不同产品类型三嗪大分子成炭剂销量及市场份额（2020-2025）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全球不同产品类型三嗪大分子成炭剂销量预测（2026-2031）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全球不同产品类型三嗪大分子成炭剂收入（2020-2031）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全球不同产品类型三嗪大分子成炭剂收入及市场份额（2020-2025）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全球不同产品类型三嗪大分子成炭剂收入预测（2026-2031）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全球不同产品类型三嗪大分子成炭剂价格走势（2020-2031）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不同应用三嗪大分子成炭剂分析</w:t>
      </w:r>
      <w:r>
        <w:rPr>
          <w:rFonts w:hint="eastAsia"/>
        </w:rPr>
        <w:br/>
      </w:r>
      <w:r>
        <w:rPr>
          <w:rFonts w:hint="eastAsia"/>
        </w:rPr>
        <w:t>　　7.1 全球不同应用三嗪大分子成炭剂销量（2020-2031）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全球不同应用三嗪大分子成炭剂销量及市场份额（2020-2025）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全球不同应用三嗪大分子成炭剂销量预测（2026-2031）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全球不同应用三嗪大分子成炭剂收入（2020-2031）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全球不同应用三嗪大分子成炭剂收入及市场份额（2020-2025）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全球不同应用三嗪大分子成炭剂收入预测（2026-2031）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全球不同应用三嗪大分子成炭剂价格走势（2020-2031）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三嗪大分子成炭剂产业链分析</w:t>
      </w:r>
      <w:r>
        <w:rPr>
          <w:rFonts w:hint="eastAsia"/>
        </w:rPr>
        <w:br/>
      </w:r>
      <w:r>
        <w:rPr>
          <w:rFonts w:hint="eastAsia"/>
        </w:rPr>
        <w:t>　　8.2 三嗪大分子成炭剂工艺制造技术分析</w:t>
      </w:r>
      <w:r>
        <w:rPr>
          <w:rFonts w:hint="eastAsia"/>
        </w:rPr>
        <w:br/>
      </w:r>
      <w:r>
        <w:rPr>
          <w:rFonts w:hint="eastAsia"/>
        </w:rPr>
        <w:t>　　8.3 三嗪大分子成炭剂产业上游供应分析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三嗪大分子成炭剂下游客户分析</w:t>
      </w:r>
      <w:r>
        <w:rPr>
          <w:rFonts w:hint="eastAsia"/>
        </w:rPr>
        <w:br/>
      </w:r>
      <w:r>
        <w:rPr>
          <w:rFonts w:hint="eastAsia"/>
        </w:rPr>
        <w:t>　　8.5 三嗪大分子成炭剂销售渠道分析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三嗪大分子成炭剂行业发展机遇及主要驱动因素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三嗪大分子成炭剂行业发展面临的风险</w:t>
      </w:r>
      <w:r>
        <w:rPr>
          <w:rFonts w:hint="eastAsia"/>
        </w:rPr>
        <w:br/>
      </w:r>
      <w:r>
        <w:rPr>
          <w:rFonts w:hint="eastAsia"/>
        </w:rPr>
        <w:t>　　9.3 三嗪大分子成炭剂行业政策分析</w:t>
      </w:r>
      <w:r>
        <w:rPr>
          <w:rFonts w:hint="eastAsia"/>
        </w:rPr>
        <w:br/>
      </w:r>
      <w:r>
        <w:rPr>
          <w:rFonts w:hint="eastAsia"/>
        </w:rPr>
        <w:t>　　9.4 三嗪大分子成炭剂中国企业SWOT分析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全球不同产品类型三嗪大分子成炭剂销售额增长（CAGR）趋势2020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三嗪大分子成炭剂行业目前发展现状</w:t>
      </w:r>
      <w:r>
        <w:rPr>
          <w:rFonts w:hint="eastAsia"/>
        </w:rPr>
        <w:br/>
      </w:r>
      <w:r>
        <w:rPr>
          <w:rFonts w:hint="eastAsia"/>
        </w:rPr>
        <w:t>　　表 4： 三嗪大分子成炭剂发展趋势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全球主要地区三嗪大分子成炭剂产量增速（CAGR）：（2020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全球主要地区三嗪大分子成炭剂产量（2020-2025）&amp;（吨）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全球主要地区三嗪大分子成炭剂产量（2026-2031）&amp;（吨）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全球主要地区三嗪大分子成炭剂产量市场份额（2020-2025）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全球主要地区三嗪大分子成炭剂产量（2026-2031）&amp;（吨）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全球主要地区三嗪大分子成炭剂销售收入增速：（2020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全球主要地区三嗪大分子成炭剂销售收入（2020-2025）&amp;（百万美元）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全球主要地区三嗪大分子成炭剂销售收入市场份额（2020-2025）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全球主要地区三嗪大分子成炭剂收入（2026-2031）&amp;（百万美元）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全球主要地区三嗪大分子成炭剂收入市场份额（2026-2031）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全球主要地区三嗪大分子成炭剂销量（吨）：2020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全球主要地区三嗪大分子成炭剂销量（2020-2025）&amp;（吨）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全球主要地区三嗪大分子成炭剂销量市场份额（2020-2025）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全球主要地区三嗪大分子成炭剂销量（2026-2031）&amp;（吨）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全球主要地区三嗪大分子成炭剂销量份额（2026-2031）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全球市场主要厂商三嗪大分子成炭剂产能（2024-2025）&amp;（吨）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全球市场主要厂商三嗪大分子成炭剂销量（2020-2025）&amp;（吨）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全球市场主要厂商三嗪大分子成炭剂销量市场份额（2020-2025）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全球市场主要厂商三嗪大分子成炭剂销售收入（2020-2025）&amp;（百万美元）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全球市场主要厂商三嗪大分子成炭剂销售收入市场份额（2020-2025）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全球市场主要厂商三嗪大分子成炭剂销售价格（2020-2025）&amp;（千美元/吨）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2024年全球主要生产商三嗪大分子成炭剂收入排名（百万美元）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中国市场主要厂商三嗪大分子成炭剂销量（2020-2025）&amp;（吨）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中国市场主要厂商三嗪大分子成炭剂销量市场份额（2020-2025）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中国市场主要厂商三嗪大分子成炭剂销售收入（2020-2025）&amp;（百万美元）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中国市场主要厂商三嗪大分子成炭剂销售收入市场份额（2020-2025）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2024年中国主要生产商三嗪大分子成炭剂收入排名（百万美元）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中国市场主要厂商三嗪大分子成炭剂销售价格（2020-2025）&amp;（千美元/吨）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全球主要厂商三嗪大分子成炭剂总部及产地分布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全球主要厂商成立时间及三嗪大分子成炭剂商业化日期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全球主要厂商三嗪大分子成炭剂产品类型及应用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2024年全球三嗪大分子成炭剂主要厂商市场地位（第一梯队、第二梯队和第三梯队）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全球三嗪大分子成炭剂市场投资、并购等现状分析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三嗪大分子成炭剂生产基地、销售区域、竞争对手及市场地位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三嗪大分子成炭剂产品规格、参数及市场应用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三嗪大分子成炭剂销量（吨）、收入（百万美元）、价格（千美元/吨）及毛利率（2020-2025）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三嗪大分子成炭剂生产基地、销售区域、竞争对手及市场地位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三嗪大分子成炭剂产品规格、参数及市场应用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三嗪大分子成炭剂销量（吨）、收入（百万美元）、价格（千美元/吨）及毛利率（2020-2025）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三嗪大分子成炭剂生产基地、销售区域、竞争对手及市场地位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三嗪大分子成炭剂产品规格、参数及市场应用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三嗪大分子成炭剂销量（吨）、收入（百万美元）、价格（千美元/吨）及毛利率（2020-2025）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三嗪大分子成炭剂生产基地、销售区域、竞争对手及市场地位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三嗪大分子成炭剂产品规格、参数及市场应用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三嗪大分子成炭剂销量（吨）、收入（百万美元）、价格（千美元/吨）及毛利率（2020-2025）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三嗪大分子成炭剂生产基地、销售区域、竞争对手及市场地位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三嗪大分子成炭剂产品规格、参数及市场应用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三嗪大分子成炭剂销量（吨）、收入（百万美元）、价格（千美元/吨）及毛利率（2020-2025）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三嗪大分子成炭剂生产基地、销售区域、竞争对手及市场地位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三嗪大分子成炭剂产品规格、参数及市场应用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三嗪大分子成炭剂销量（吨）、收入（百万美元）、价格（千美元/吨）及毛利率（2020-2025）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三嗪大分子成炭剂生产基地、销售区域、竞争对手及市场地位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三嗪大分子成炭剂产品规格、参数及市场应用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三嗪大分子成炭剂销量（吨）、收入（百万美元）、价格（千美元/吨）及毛利率（2020-2025）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全球不同产品类型三嗪大分子成炭剂销量（2020-2025年）&amp;（吨）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全球不同产品类型三嗪大分子成炭剂销量市场份额（2020-2025）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全球不同产品类型三嗪大分子成炭剂销量预测（2026-2031）&amp;（吨）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全球市场不同产品类型三嗪大分子成炭剂销量市场份额预测（2026-2031）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全球不同产品类型三嗪大分子成炭剂收入（2020-2025年）&amp;（百万美元）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全球不同产品类型三嗪大分子成炭剂收入市场份额（2020-2025）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全球不同产品类型三嗪大分子成炭剂收入预测（2026-2031）&amp;（百万美元）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全球不同产品类型三嗪大分子成炭剂收入市场份额预测（2026-2031）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全球不同应用三嗪大分子成炭剂销量（2020-2025年）&amp;（吨）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全球不同应用三嗪大分子成炭剂销量市场份额（2020-2025）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全球不同应用三嗪大分子成炭剂销量预测（2026-2031）&amp;（吨）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全球市场不同应用三嗪大分子成炭剂销量市场份额预测（2026-2031）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全球不同应用三嗪大分子成炭剂收入（2020-2025年）&amp;（百万美元）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全球不同应用三嗪大分子成炭剂收入市场份额（2020-2025）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全球不同应用三嗪大分子成炭剂收入预测（2026-2031）&amp;（百万美元）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全球不同应用三嗪大分子成炭剂收入市场份额预测（2026-2031）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三嗪大分子成炭剂上游原料供应商及联系方式列表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三嗪大分子成炭剂典型客户列表</w:t>
      </w:r>
      <w:r>
        <w:rPr>
          <w:rFonts w:hint="eastAsia"/>
        </w:rPr>
        <w:br/>
      </w:r>
      <w:r>
        <w:rPr>
          <w:rFonts w:hint="eastAsia"/>
        </w:rPr>
        <w:t>　　表 91： 三嗪大分子成炭剂主要销售模式及销售渠道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三嗪大分子成炭剂行业发展机遇及主要驱动因素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三嗪大分子成炭剂行业发展面临的风险</w:t>
      </w:r>
      <w:r>
        <w:rPr>
          <w:rFonts w:hint="eastAsia"/>
        </w:rPr>
        <w:br/>
      </w:r>
      <w:r>
        <w:rPr>
          <w:rFonts w:hint="eastAsia"/>
        </w:rPr>
        <w:t>　　表 94： 三嗪大分子成炭剂行业政策分析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三嗪大分子成炭剂产品图片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全球不同产品类型三嗪大分子成炭剂销售额2020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全球不同产品类型三嗪大分子成炭剂市场份额2024 &amp; 2031</w:t>
      </w:r>
      <w:r>
        <w:rPr>
          <w:rFonts w:hint="eastAsia"/>
        </w:rPr>
        <w:br/>
      </w:r>
      <w:r>
        <w:rPr>
          <w:rFonts w:hint="eastAsia"/>
        </w:rPr>
        <w:t>　　图 4： 氮含量≥40%产品图片</w:t>
      </w:r>
      <w:r>
        <w:rPr>
          <w:rFonts w:hint="eastAsia"/>
        </w:rPr>
        <w:br/>
      </w:r>
      <w:r>
        <w:rPr>
          <w:rFonts w:hint="eastAsia"/>
        </w:rPr>
        <w:t>　　图 5： 氮含量＜40%产品图片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全球不同应用三嗪大分子成炭剂市场份额2024 &amp; 2031</w:t>
      </w:r>
      <w:r>
        <w:rPr>
          <w:rFonts w:hint="eastAsia"/>
        </w:rPr>
        <w:br/>
      </w:r>
      <w:r>
        <w:rPr>
          <w:rFonts w:hint="eastAsia"/>
        </w:rPr>
        <w:t>　　图 8： PP</w:t>
      </w:r>
      <w:r>
        <w:rPr>
          <w:rFonts w:hint="eastAsia"/>
        </w:rPr>
        <w:br/>
      </w:r>
      <w:r>
        <w:rPr>
          <w:rFonts w:hint="eastAsia"/>
        </w:rPr>
        <w:t>　　图 9： EVA</w:t>
      </w:r>
      <w:r>
        <w:rPr>
          <w:rFonts w:hint="eastAsia"/>
        </w:rPr>
        <w:br/>
      </w:r>
      <w:r>
        <w:rPr>
          <w:rFonts w:hint="eastAsia"/>
        </w:rPr>
        <w:t>　　图 10： PBT</w:t>
      </w:r>
      <w:r>
        <w:rPr>
          <w:rFonts w:hint="eastAsia"/>
        </w:rPr>
        <w:br/>
      </w:r>
      <w:r>
        <w:rPr>
          <w:rFonts w:hint="eastAsia"/>
        </w:rPr>
        <w:t>　　图 11： PA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全球三嗪大分子成炭剂产能、产量、产能利用率及发展趋势（2020-2031）&amp;（吨）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全球三嗪大分子成炭剂产量、需求量及发展趋势（2020-2031）&amp;（吨）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全球主要地区三嗪大分子成炭剂产量（2020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全球主要地区三嗪大分子成炭剂产量市场份额（2020-2031）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中国三嗪大分子成炭剂产能、产量、产能利用率及发展趋势（2020-2031）&amp;（吨）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中国三嗪大分子成炭剂产量、市场需求量及发展趋势（2020-2031）&amp;（吨）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全球三嗪大分子成炭剂市场销售额及增长率：（2020-2031）&amp;（百万美元）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全球市场三嗪大分子成炭剂市场规模：2020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全球市场三嗪大分子成炭剂销量及增长率（2020-2031）&amp;（吨）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全球市场三嗪大分子成炭剂价格趋势（2020-2031）&amp;（千美元/吨）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23： 全球主要地区三嗪大分子成炭剂销售收入（2020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全球主要地区三嗪大分子成炭剂销售收入市场份额（2020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北美市场三嗪大分子成炭剂销量及增长率（2020-2031）&amp;（吨）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北美市场三嗪大分子成炭剂收入及增长率（2020-2031）&amp;（百万美元）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欧洲市场三嗪大分子成炭剂销量及增长率（2020-2031）&amp;（吨）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欧洲市场三嗪大分子成炭剂收入及增长率（2020-2031）&amp;（百万美元）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中国市场三嗪大分子成炭剂销量及增长率（2020-2031）&amp;（吨）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中国市场三嗪大分子成炭剂收入及增长率（2020-2031）&amp;（百万美元）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日本市场三嗪大分子成炭剂销量及增长率（2020-2031）&amp;（吨）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日本市场三嗪大分子成炭剂收入及增长率（2020-2031）&amp;（百万美元）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东南亚市场三嗪大分子成炭剂销量及增长率（2020-2031）&amp;（吨）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东南亚市场三嗪大分子成炭剂收入及增长率（2020-2031）&amp;（百万美元）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印度市场三嗪大分子成炭剂销量及增长率（2020-2031）&amp;（吨）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印度市场三嗪大分子成炭剂收入及增长率（2020-2031）&amp;（百万美元）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2024年全球市场主要厂商三嗪大分子成炭剂销量市场份额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2024年全球市场主要厂商三嗪大分子成炭剂收入市场份额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2024年中国市场主要厂商三嗪大分子成炭剂销量市场份额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2024年中国市场主要厂商三嗪大分子成炭剂收入市场份额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2024年全球前五大生产商三嗪大分子成炭剂市场份额</w:t>
      </w:r>
      <w:r>
        <w:rPr>
          <w:rFonts w:hint="eastAsia"/>
        </w:rPr>
        <w:br/>
      </w:r>
      <w:r>
        <w:rPr>
          <w:rFonts w:hint="eastAsia"/>
        </w:rPr>
        <w:t>　　图 42： 2024年全球三嗪大分子成炭剂第一梯队、第二梯队和第三梯队厂商及市场份额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全球不同产品类型三嗪大分子成炭剂价格走势（2020-2031）&amp;（千美元/吨）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44： 全球不同应用三嗪大分子成炭剂价格走势（2020-2031）&amp;（千美元/吨）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45： 三嗪大分子成炭剂产业链</w:t>
      </w:r>
      <w:r>
        <w:rPr>
          <w:rFonts w:hint="eastAsia"/>
        </w:rPr>
        <w:br/>
      </w:r>
      <w:r>
        <w:rPr>
          <w:rFonts w:hint="eastAsia"/>
        </w:rPr>
        <w:t>　　图 46： 三嗪大分子成炭剂中国企业SWOT分析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8b84f54074868" w:history="1">
        <w:r>
          <w:rPr>
            <w:rStyle w:val="Hyperlink"/>
          </w:rPr>
          <w:t>2025-2031年全球与中国三嗪大分子成炭剂发展现状分析及市场前景预测报告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8b84f54074868" w:history="1">
        <w:r>
          <w:rPr>
            <w:rStyle w:val="Hyperlink"/>
          </w:rPr>
          <w:t>https://www.20087.com/3/53/SanQinDaFenZiChengTanJiHangYeQianJingQuShi.html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7ae418e1c4958" w:history="1">
      <w:r>
        <w:rPr>
          <w:rStyle w:val="Hyperlink"/>
        </w:rPr>
        <w:t>2025-2031年全球与中国三嗪大分子成炭剂发展现状分析及市场前景预测报告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SanQinDaFenZiChengTanJiHangYeQianJingQuShi.html" TargetMode="External" Id="Rb9f8b84f5407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SanQinDaFenZiChengTanJiHangYeQianJingQuShi.html" TargetMode="External" Id="Rbe27ae418e1c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2025-09-07T06:19:03Z</dcterms:created>
  <dcterms:modified xsi:type="dcterms:W3CDTF">2025-09-07T07:19:03Z</dcterms:modified>
  <dc:subject>2025-2031年全球与中国三嗪大分子成炭剂发展现状分析及市场前景预测报告</dc:subject>
  <dc:title>2025-2031年全球与中国三嗪大分子成炭剂发展现状分析及市场前景预测报告</dc:title>
  <cp:keywords>2025-2031年全球与中国三嗪大分子成炭剂发展现状分析及市场前景预测报告</cp:keywords>
  <dc:description>2025-2031年全球与中国三嗪大分子成炭剂发展现状分析及市场前景预测报告</dc:description>
</cp:coreProperties>
</file>