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1364e4a6e4255" w:history="1">
              <w:r>
                <w:rPr>
                  <w:rStyle w:val="Hyperlink"/>
                </w:rPr>
                <w:t>2025-2031年中国化工新型材料行业现状研究分析与市场前景预测报告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1364e4a6e4255" w:history="1">
              <w:r>
                <w:rPr>
                  <w:rStyle w:val="Hyperlink"/>
                </w:rPr>
                <w:t>2025-2031年中国化工新型材料行业现状研究分析与市场前景预测报告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1364e4a6e4255" w:history="1">
                <w:r>
                  <w:rPr>
                    <w:rStyle w:val="Hyperlink"/>
                  </w:rPr>
                  <w:t>https://www.20087.com/3/03/HuaGongXinXingCaiLiaoShiChangQianJingYuCe.html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型材料是通过化学方法制备的具有特殊性能的材料，如高性能聚合物、复合材料等。目前，化工新型材料的应用范围不断扩大，涵盖了航空航天、汽车制造、电子信息等多个领域。随着材料科学的进步，化工新型材料的性能不断提高，如高强度、耐腐蚀、轻量化等特性。此外，随着环保意识的增强，绿色化工新型材料的研发也取得了长足进展。</w:t>
      </w:r>
      <w:r>
        <w:rPr>
          <w:rFonts w:hint="eastAsia"/>
        </w:rPr>
        <w:br/>
      </w:r>
      <w:r>
        <w:rPr>
          <w:rFonts w:hint="eastAsia"/>
        </w:rPr>
        <w:t>　　未来，化工新型材料的发展将更加注重高性能和可持续性。一方面，随着纳米技术和生物技术的发展，化工新型材料将更加注重研发具有特殊功能的高性能材料，如自修复材料、智能材料等。另一方面，随着对可持续发展的重视，化工新型材料将更加注重采用可再生资源和环保生产工艺，减少对环境的影响。此外，随着新能源和智能制造技术的发展，化工新型材料将在这些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1364e4a6e4255" w:history="1">
        <w:r>
          <w:rPr>
            <w:rStyle w:val="Hyperlink"/>
          </w:rPr>
          <w:t>2025-2031年中国化工新型材料行业现状研究分析与市场前景预测报告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化工新型材料行业的市场规模、竞争格局及技术发展现状。报告详细梳理了化工新型材料产业链结构、区域分布特征及化工新型材料市场需求变化，重点评估了化工新型材料重点企业的市场表现与战略布局。通过对政策环境、技术创新方向及消费趋势的分析，科学预测了化工新型材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化工新型材料产业概述</w:t>
      </w:r>
      <w:r>
        <w:rPr>
          <w:rFonts w:hint="eastAsia"/>
        </w:rPr>
        <w:br/>
      </w:r>
      <w:r>
        <w:rPr>
          <w:rFonts w:hint="eastAsia"/>
        </w:rPr>
        <w:t>　　第一节 化工新型材料定义与分类</w:t>
      </w:r>
      <w:r>
        <w:rPr>
          <w:rFonts w:hint="eastAsia"/>
        </w:rPr>
        <w:br/>
      </w:r>
      <w:r>
        <w:rPr>
          <w:rFonts w:hint="eastAsia"/>
        </w:rPr>
        <w:t>　　第二节 化工新型材料产业链结构及关键环节剖析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化工新型材料商业模式与盈利模式解析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化工新型材料经济指标与行业评估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全球化工新型材料市场发展综述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2020-2024年全球化工新型材料市场规模及增长趋势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主要国家与地区化工新型材料市场对比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2025-2031年全球化工新型材料行业发展趋势与前景预测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国际化工新型材料市场发展趋势及对我国启示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二、对我国化工新型材料市场的借鉴意义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中国化工新型材料行业市场规模分析与预测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化工新型材料市场的总体规模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一、2020-2024年化工新型材料市场规模变化及趋势分析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二、2025年化工新型材料行业市场规模特点</w:t>
      </w:r>
      <w:r>
        <w:rPr>
          <w:rFonts w:hint="eastAsia"/>
        </w:rPr>
        <w:br/>
      </w:r>
      <w:r>
        <w:rPr>
          <w:rFonts w:hint="eastAsia"/>
        </w:rPr>
        <w:t>　　第二节 化工新型材料市场规模的构成</w:t>
      </w:r>
      <w:r>
        <w:rPr>
          <w:rFonts w:hint="eastAsia"/>
        </w:rPr>
        <w:br/>
      </w:r>
      <w:r>
        <w:rPr>
          <w:rFonts w:hint="eastAsia"/>
        </w:rPr>
        <w:t>　　　　一、化工新型材料客户群体特征与偏好分析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二、不同类型化工新型材料市场规模分布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三、各地区化工新型材料市场规模差异与特点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化工新型材料市场规模的预测与展望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一、未来几年化工新型材料市场规模增长预测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2020-2024年中国化工新型材料行业总体发展与财务状况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2020-2024年化工新型材料行业规模情况</w:t>
      </w:r>
      <w:r>
        <w:rPr>
          <w:rFonts w:hint="eastAsia"/>
        </w:rPr>
        <w:br/>
      </w:r>
      <w:r>
        <w:rPr>
          <w:rFonts w:hint="eastAsia"/>
        </w:rPr>
        <w:t>　　　　一、化工新型材料行业企业数量规模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二、化工新型材料行业从业人员规模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三、化工新型材料行业市场敏感性分析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2020-2024年化工新型材料行业财务能力分析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一、化工新型材料行业盈利能力</w:t>
      </w:r>
      <w:r>
        <w:rPr>
          <w:rFonts w:hint="eastAsia"/>
        </w:rPr>
        <w:br/>
      </w:r>
      <w:r>
        <w:rPr>
          <w:rFonts w:hint="eastAsia"/>
        </w:rPr>
        <w:t>　　　　二、化工新型材料行业偿债能力</w:t>
      </w:r>
      <w:r>
        <w:rPr>
          <w:rFonts w:hint="eastAsia"/>
        </w:rPr>
        <w:br/>
      </w:r>
      <w:r>
        <w:rPr>
          <w:rFonts w:hint="eastAsia"/>
        </w:rPr>
        <w:t>　　　　三、化工新型材料行业营运能力</w:t>
      </w:r>
      <w:r>
        <w:rPr>
          <w:rFonts w:hint="eastAsia"/>
        </w:rPr>
        <w:br/>
      </w:r>
      <w:r>
        <w:rPr>
          <w:rFonts w:hint="eastAsia"/>
        </w:rPr>
        <w:t>　　　　四、化工新型材料行业发展能力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中国化工新型材料行业细分市场调研与机会挖掘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化工新型材料细分市场（一）市场调研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化工新型材料细分市场（二）市场调研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中国化工新型材料行业区域市场调研分析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2020-2024年中国化工新型材料行业重点区域调研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一、重点地区（一）化工新型材料市场规模与特点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二、重点地区（二）化工新型材料市场规模及特点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三、重点地区（三）化工新型材料市场规模及特点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四、重点地区（四）化工新型材料市场规模及特点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不同区域化工新型材料市场的对比与启示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二、化工新型材料市场拓展策略与建议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中国化工新型材料行业的营销渠道与客户分析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化工新型材料行业渠道分析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二、各类渠道对化工新型材料行业的影响</w:t>
      </w:r>
      <w:r>
        <w:rPr>
          <w:rFonts w:hint="eastAsia"/>
        </w:rPr>
        <w:br/>
      </w:r>
      <w:r>
        <w:rPr>
          <w:rFonts w:hint="eastAsia"/>
        </w:rPr>
        <w:t>　　　　三、主要化工新型材料企业渠道策略研究</w:t>
      </w:r>
      <w:r>
        <w:rPr>
          <w:rFonts w:hint="eastAsia"/>
        </w:rPr>
        <w:br/>
      </w:r>
      <w:r>
        <w:rPr>
          <w:rFonts w:hint="eastAsia"/>
        </w:rPr>
        <w:t>　　第二节 化工新型材料行业客户分析与定位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中国化工新型材料行业竞争格局及策略选择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化工新型材料行业总体市场竞争状况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一、化工新型材料行业竞争结构分析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二、化工新型材料企业竞争格局与集中度评估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三、化工新型材料行业SWOT分析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化工新型材料行业重点企业调研分析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化工新型材料企业发展策略分析</w:t>
      </w:r>
      <w:r>
        <w:rPr>
          <w:rFonts w:hint="eastAsia"/>
        </w:rPr>
        <w:br/>
      </w:r>
      <w:r>
        <w:rPr>
          <w:rFonts w:hint="eastAsia"/>
        </w:rPr>
        <w:t>　　第一节 化工新型材料市场与销售策略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化工新型材料品牌战略思考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中国化工新型材料行业发展环境分析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二、化工新型材料行业主管部门、监管体制及相关政策法规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3、化工新型材料行业的主要法律、法规和政策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4、2025年化工新型材料行业法律法规和政策对行业的影响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二、化工新型材料消费者需求分析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一、化工新型材料技术的应用与创新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二、化工新型材料行业发展的技术趋势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2025-2031年化工新型材料行业展趋势预测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2025-2031年化工新型材料市场发展前景分析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一、化工新型材料市场发展潜力</w:t>
      </w:r>
      <w:r>
        <w:rPr>
          <w:rFonts w:hint="eastAsia"/>
        </w:rPr>
        <w:br/>
      </w:r>
      <w:r>
        <w:rPr>
          <w:rFonts w:hint="eastAsia"/>
        </w:rPr>
        <w:t>　　　　二、化工新型材料市场前景分析</w:t>
      </w:r>
      <w:r>
        <w:rPr>
          <w:rFonts w:hint="eastAsia"/>
        </w:rPr>
        <w:br/>
      </w:r>
      <w:r>
        <w:rPr>
          <w:rFonts w:hint="eastAsia"/>
        </w:rPr>
        <w:t>　　　　三、化工新型材料细分行业发展前景分析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2025-2031年化工新型材料发展趋势预测</w:t>
      </w:r>
      <w:r>
        <w:rPr>
          <w:rFonts w:hint="eastAsia"/>
        </w:rPr>
        <w:br/>
      </w:r>
      <w:r>
        <w:rPr>
          <w:rFonts w:hint="eastAsia"/>
        </w:rPr>
        <w:t>　　　　一、化工新型材料发展趋势预测</w:t>
      </w:r>
      <w:r>
        <w:rPr>
          <w:rFonts w:hint="eastAsia"/>
        </w:rPr>
        <w:br/>
      </w:r>
      <w:r>
        <w:rPr>
          <w:rFonts w:hint="eastAsia"/>
        </w:rPr>
        <w:t>　　　　二、化工新型材料市场规模预测</w:t>
      </w:r>
      <w:r>
        <w:rPr>
          <w:rFonts w:hint="eastAsia"/>
        </w:rPr>
        <w:br/>
      </w:r>
      <w:r>
        <w:rPr>
          <w:rFonts w:hint="eastAsia"/>
        </w:rPr>
        <w:t>　　　　三、化工新型材料细分市场发展趋势预测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未来化工新型材料行业挑战与机遇探讨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一、化工新型材料行业挑战</w:t>
      </w:r>
      <w:r>
        <w:rPr>
          <w:rFonts w:hint="eastAsia"/>
        </w:rPr>
        <w:br/>
      </w:r>
      <w:r>
        <w:rPr>
          <w:rFonts w:hint="eastAsia"/>
        </w:rPr>
        <w:t>　　　　二、化工新型材料行业机遇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化工新型材料行业研究结论及建议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对化工新型材料行业发展的建议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中^智^林^：对化工新型材料企业和投资者的建议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化工新型材料行业历程</w:t>
      </w:r>
      <w:r>
        <w:rPr>
          <w:rFonts w:hint="eastAsia"/>
        </w:rPr>
        <w:br/>
      </w:r>
      <w:r>
        <w:rPr>
          <w:rFonts w:hint="eastAsia"/>
        </w:rPr>
        <w:t>　　图表 化工新型材料行业生命周期</w:t>
      </w:r>
      <w:r>
        <w:rPr>
          <w:rFonts w:hint="eastAsia"/>
        </w:rPr>
        <w:br/>
      </w:r>
      <w:r>
        <w:rPr>
          <w:rFonts w:hint="eastAsia"/>
        </w:rPr>
        <w:t>　　图表 化工新型材料行业产业链分析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2020-2024年化工新型材料行业市场容量统计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2020-2024年中国化工新型材料行业市场规模及增长情况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2020-2024年中国化工新型材料行业销售收入分析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2020-2024年中国化工新型材料行业盈利情况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2020-2024年中国化工新型材料行业利润总额分析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2020-2024年中国化工新型材料行业企业数量情况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2020-2024年中国化工新型材料行业企业平均规模情况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2020-2024年中国化工新型材料行业竞争力分析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2020-2024年中国化工新型材料行业盈利能力分析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2020-2024年中国化工新型材料行业运营能力分析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2020-2024年中国化工新型材料行业偿债能力分析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2020-2024年中国化工新型材料行业发展能力分析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2020-2024年中国化工新型材料行业经营效益分析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**地区化工新型材料市场规模及增长情况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**地区化工新型材料行业市场需求情况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**地区化工新型材料市场规模及增长情况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**地区化工新型材料行业市场需求情况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**地区化工新型材料市场规模及增长情况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**地区化工新型材料行业市场需求情况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2025-2031年中国化工新型材料行业市场容量预测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2025-2031年中国化工新型材料行业市场规模预测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2025-2031年中国化工新型材料市场前景分析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2025-2031年中国化工新型材料行业发展趋势预测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1364e4a6e4255" w:history="1">
        <w:r>
          <w:rPr>
            <w:rStyle w:val="Hyperlink"/>
          </w:rPr>
          <w:t>2025-2031年中国化工新型材料行业现状研究分析与市场前景预测报告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1364e4a6e4255" w:history="1">
        <w:r>
          <w:rPr>
            <w:rStyle w:val="Hyperlink"/>
          </w:rPr>
          <w:t>https://www.20087.com/3/03/HuaGongXinXingCaiLiaoShiChangQianJingYuCe.html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型材料是北大核心期刊吗、化工新型材料期刊官网、新材料最新消息、化工新型材料官网、化工新型材料是CSCD吗、化工新型材料是北大核心期刊吗、新型建筑材料期刊、化工新型材料期刊属于什么类别、中盐化工2025预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93b634fc5468d" w:history="1">
      <w:r>
        <w:rPr>
          <w:rStyle w:val="Hyperlink"/>
        </w:rPr>
        <w:t>2025-2031年中国化工新型材料行业现状研究分析与市场前景预测报告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uaGongXinXingCaiLiaoShiChangQianJingYuCe.html" TargetMode="External" Id="Redf1364e4a6e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uaGongXinXingCaiLiaoShiChangQianJingYuCe.html" TargetMode="External" Id="R0b493b634fc5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2024-12-16T09:53:40Z</dcterms:created>
  <dcterms:modified xsi:type="dcterms:W3CDTF">2024-12-16T10:53:40Z</dcterms:modified>
  <dc:subject>2025-2031年中国化工新型材料行业现状研究分析与市场前景预测报告</dc:subject>
  <dc:title>2025-2031年中国化工新型材料行业现状研究分析与市场前景预测报告</dc:title>
  <cp:keywords>2025-2031年中国化工新型材料行业现状研究分析与市场前景预测报告</cp:keywords>
  <dc:description>2025-2031年中国化工新型材料行业现状研究分析与市场前景预测报告</dc:description>
</cp:coreProperties>
</file>