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4ee3d372442c6" w:history="1">
              <w:r>
                <w:rPr>
                  <w:rStyle w:val="Hyperlink"/>
                </w:rPr>
                <w:t>中国人造石墨行业发展调研与市场前景预测报告（2025-2031年）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4ee3d372442c6" w:history="1">
              <w:r>
                <w:rPr>
                  <w:rStyle w:val="Hyperlink"/>
                </w:rPr>
                <w:t>中国人造石墨行业发展调研与市场前景预测报告（2025-2031年）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4ee3d372442c6" w:history="1">
                <w:r>
                  <w:rPr>
                    <w:rStyle w:val="Hyperlink"/>
                  </w:rPr>
                  <w:t>https://www.20087.com/M_ShiYouHuaGong/33/RenZaoShiMoShiChangQianJingYuCe.html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凭借其良好的导电性、耐高温性和化学稳定性，在锂离子电池、半导体、冶金和核能等领域发挥着重要作用。随着电动汽车和储能系统市场的爆发，对高品质人造石墨的需求急剧上升。目前，人造石墨生产主要集中在亚洲，特别是中国，其在技术和产能上处于领先地位。行业内的竞争加剧，促使企业不断改进生产工艺，降低能耗，提高产品纯度和一致性。</w:t>
      </w:r>
      <w:r>
        <w:rPr>
          <w:rFonts w:hint="eastAsia"/>
        </w:rPr>
        <w:br/>
      </w:r>
      <w:r>
        <w:rPr>
          <w:rFonts w:hint="eastAsia"/>
        </w:rPr>
        <w:t>　　未来，人造石墨行业将聚焦于技术创新和市场多元化。在技术创新方面，研发高容量、长寿命的人造石墨负极材料，以满足下一代电池技术的需求。在市场多元化方面，除了传统的锂离子电池领域，人造石墨将探索在其他高科技领域如石墨烯材料制备、热管理解决方案和复合材料中的应用。此外，随着全球脱碳目标的推进，人造石墨的绿色生产和回收利用将成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2025年全球人造石墨行业发展现状分析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2025年全球人造石墨行业发展概况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一、全球人造石墨行业运行特点分析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二、全球人造石墨市场供需状况分析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三、全球人造石墨行业产品价格分析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2025年全球人造石墨行业主要国家运行情况分析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2025年中国人造石墨行业运行形势分析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2025年中国人造石墨行业发展状况分析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一、中国人造石墨行业发展历程</w:t>
      </w:r>
      <w:r>
        <w:rPr>
          <w:rFonts w:hint="eastAsia"/>
        </w:rPr>
        <w:br/>
      </w:r>
      <w:r>
        <w:rPr>
          <w:rFonts w:hint="eastAsia"/>
        </w:rPr>
        <w:t>　　　　二、中国人造石墨行业价格分析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2025年中国人造石墨行业市场运行动态分析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二、中国人造石墨行业市场规模分析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四、国内人造石墨行业市场行情分析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2020-2025年中国人造石墨行业（所属行业）盈利能力分析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2013-中国人造石墨（38011000）进出口平均单价分析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2025年中国人造石墨行业市场竞争态势分析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2025年中国人造石墨行业集中度分析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2025年中国人造石墨行业竞争策略分析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2025年中国人造石墨行业优势企业关键财务数据分析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青岛晟泰石墨有限公司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青岛华腾石墨科技有限公司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第十一节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四、2025-2031年中国人造石墨行业竞争格局预测分析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2025-2031年中国人造石墨行业投资机会与投资风险分析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2025-2031年中国人造石墨行业发展策略及投资建议分析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2025-2031年中国人造石墨产品生产及销售投资运作模式探讨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中.智林.济研：2025-2031年中国人造石墨行业项目投资建议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4ee3d372442c6" w:history="1">
        <w:r>
          <w:rPr>
            <w:rStyle w:val="Hyperlink"/>
          </w:rPr>
          <w:t>中国人造石墨行业发展调研与市场前景预测报告（2025-2031年）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4ee3d372442c6" w:history="1">
        <w:r>
          <w:rPr>
            <w:rStyle w:val="Hyperlink"/>
          </w:rPr>
          <w:t>https://www.20087.com/M_ShiYouHuaGong/33/RenZaoShiMoShiChangQianJingYuCe.html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墨和天然石墨的区别、人造石墨生产工艺、中国最先进石墨烯厂家、人造石墨和天然石墨的区别、人造石墨是由什么组成、人造石墨负极材料工艺流程、人造石墨厂家、人造石墨价格走势图、人造石墨导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2667d0c2549e1" w:history="1">
      <w:r>
        <w:rPr>
          <w:rStyle w:val="Hyperlink"/>
        </w:rPr>
        <w:t>中国人造石墨行业发展调研与市场前景预测报告（2025-2031年）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RenZaoShiMoShiChangQianJingYuCe.html" TargetMode="External" Id="R9a64ee3d372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RenZaoShiMoShiChangQianJingYuCe.html" TargetMode="External" Id="R7532667d0c2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2025-02-20T07:31:00Z</dcterms:created>
  <dcterms:modified xsi:type="dcterms:W3CDTF">2025-02-20T08:31:00Z</dcterms:modified>
  <dc:subject>中国人造石墨行业发展调研与市场前景预测报告（2025-2031年）</dc:subject>
  <dc:title>中国人造石墨行业发展调研与市场前景预测报告（2025-2031年）</dc:title>
  <cp:keywords>中国人造石墨行业发展调研与市场前景预测报告（2025-2031年）</cp:keywords>
  <dc:description>中国人造石墨行业发展调研与市场前景预测报告（2025-2031年）</dc:description>
</cp:coreProperties>
</file>