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56c4e36ea49c8" w:history="1">
              <w:r>
                <w:rPr>
                  <w:rStyle w:val="Hyperlink"/>
                </w:rPr>
                <w:t>中国平平加O行业研究与市场前景预测报告（2026-2032年）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56c4e36ea49c8" w:history="1">
              <w:r>
                <w:rPr>
                  <w:rStyle w:val="Hyperlink"/>
                </w:rPr>
                <w:t>中国平平加O行业研究与市场前景预测报告（2026-2032年）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56c4e36ea49c8" w:history="1">
                <w:r>
                  <w:rPr>
                    <w:rStyle w:val="Hyperlink"/>
                  </w:rPr>
                  <w:t>https://www.20087.com/3/53/PingPingJiaOHangYeQianJing.html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平加O是一种非离子型表面活性剂，化学名称为脂肪醇聚氧乙烯醚，广泛应用于纺织印染、日用化工、农药乳化、金属清洗、皮革处理等多个工业领域，具有良好的润湿、乳化、分散和净洗性能。随着下游行业对环保型助剂需求的增长，平平加O生产工艺逐步向低能耗、少污染、高纯度方向优化，部分企业通过分子结构调控、催化剂改良等方式提升产品的功能性与适用性。国内已有较成熟的工业化生产能力，但高端市场仍存在一定进口依赖。然而，行业内仍面临产品同质化严重、应用标准不统一、生物降解性差异大、价格竞争激烈等问题，制约其进一步拓展与升级。</w:t>
      </w:r>
      <w:r>
        <w:rPr>
          <w:rFonts w:hint="eastAsia"/>
        </w:rPr>
        <w:br/>
      </w:r>
      <w:r>
        <w:rPr>
          <w:rFonts w:hint="eastAsia"/>
        </w:rPr>
        <w:t>　　未来，平平加O将在绿色化工与高性能材料发展中实现品质跃升与应用延伸。市场调研网指出，随着可再生原料（如植物基脂肪醇）的应用推广，以及低泡、高耐碱、低温洗涤等特种改性产品的开发，平平加O将更好地满足纺织、洗涤、电子清洗等领域对环保与功能性的双重需求。同时，在生物降解性研究与法规趋严背景下，易分解、无残留的新型衍生物或将逐步替代传统产品，提升其环境友好属性。预计未来几年，平平加O将在精细化学品创新与可持续发展战略双重驱动下，从通用型表面活性剂向高性能、环保型功能助剂转型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56c4e36ea49c8" w:history="1">
        <w:r>
          <w:rPr>
            <w:rStyle w:val="Hyperlink"/>
          </w:rPr>
          <w:t>中国平平加O行业研究与市场前景预测报告（2026-2032年）</w:t>
        </w:r>
      </w:hyperlink>
      <w:r>
        <w:rPr>
          <w:rFonts w:hint="eastAsia"/>
        </w:rPr>
        <w:t>》，2025年平平加O行业市场规模达 亿元，预计2032年市场规模将达 亿元，期间年均复合增长率（CAGR）达 %。报告基于对平平加O行业的长期跟踪研究，结合平平加O行业供需变化规律，系统分析当前平平加O市场发展现状。报告从平平加O产业链结构、价格走势、技术发展方向等维度，客观呈现平平加O市场规模与竞争格局，评估平平加O重点企业经营状况与市场表现。通过对政策环境与行业趋势的分析，科学预测平平加O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平平加O行业界定及应用</w:t>
      </w:r>
      <w:r>
        <w:rPr>
          <w:rFonts w:hint="eastAsia"/>
        </w:rPr>
        <w:br/>
      </w:r>
      <w:r>
        <w:rPr>
          <w:rFonts w:hint="eastAsia"/>
        </w:rPr>
        <w:t>　　第一节 平平加O行业定义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平平加O主要应用领域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2025-2026年平平加O行业技术发展现状及趋势分析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平平加O行业技术发展现状分析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国内外平平加O行业技术差异与原因</w:t>
      </w:r>
      <w:r>
        <w:rPr>
          <w:rFonts w:hint="eastAsia"/>
        </w:rPr>
        <w:br/>
      </w:r>
      <w:r>
        <w:rPr>
          <w:rFonts w:hint="eastAsia"/>
        </w:rPr>
        <w:t>　　第三节 平平加O行业技术发展方向、趋势预测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提升平平加O行业技术能力策略建议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全球平平加O行业发展状况分析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2020-2025年全球平平加O行业运行概况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2020-2025年全球平平加O行业市场规模分析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全球主要地区平平加O行业运行情况分析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2026-2032年全球平平加O行业发展趋势预测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中国平平加O发展环境分析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平平加O行业相关政策、标准</w:t>
      </w:r>
      <w:r>
        <w:rPr>
          <w:rFonts w:hint="eastAsia"/>
        </w:rPr>
        <w:br/>
      </w:r>
      <w:r>
        <w:rPr>
          <w:rFonts w:hint="eastAsia"/>
        </w:rPr>
        <w:t>　　第三节 平平加O行业相关发展规划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中国平平加O行业现状调研分析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中国平平加O行业发展现状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一、2025-2026年平平加O行业品牌发展现状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二、2025-2026年平平加O行业需求市场现状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三、2025-2026年平平加O市场需求层次分析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四、2025-2026年中国平平加O市场走向分析</w:t>
      </w:r>
      <w:r>
        <w:rPr>
          <w:rFonts w:hint="eastAsia"/>
        </w:rPr>
        <w:br/>
      </w:r>
      <w:r>
        <w:rPr>
          <w:rFonts w:hint="eastAsia"/>
        </w:rPr>
        <w:t>　　第二节 中国平平加O行业存在的问题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一、2025-2026年平平加O产品市场存在的主要问题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二、2025-2026年国内平平加O产品市场的三大瓶颈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三、2025-2026年平平加O产品市场遭遇的规模难题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对中国平平加O市场的分析及思考</w:t>
      </w:r>
      <w:r>
        <w:rPr>
          <w:rFonts w:hint="eastAsia"/>
        </w:rPr>
        <w:br/>
      </w:r>
      <w:r>
        <w:rPr>
          <w:rFonts w:hint="eastAsia"/>
        </w:rPr>
        <w:t>　　　　一、平平加O市场特点</w:t>
      </w:r>
      <w:r>
        <w:rPr>
          <w:rFonts w:hint="eastAsia"/>
        </w:rPr>
        <w:br/>
      </w:r>
      <w:r>
        <w:rPr>
          <w:rFonts w:hint="eastAsia"/>
        </w:rPr>
        <w:t>　　　　二、平平加O市场分析</w:t>
      </w:r>
      <w:r>
        <w:rPr>
          <w:rFonts w:hint="eastAsia"/>
        </w:rPr>
        <w:br/>
      </w:r>
      <w:r>
        <w:rPr>
          <w:rFonts w:hint="eastAsia"/>
        </w:rPr>
        <w:t>　　　　三、平平加O市场变化的方向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四、中国平平加O行业发展的新思路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五、对中国平平加O行业发展的思考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中国平平加O行业市场供需现状调研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中国平平加O市场现状分析</w:t>
      </w:r>
      <w:r>
        <w:rPr>
          <w:rFonts w:hint="eastAsia"/>
        </w:rPr>
        <w:br/>
      </w:r>
      <w:r>
        <w:rPr>
          <w:rFonts w:hint="eastAsia"/>
        </w:rPr>
        <w:t>　　第二节 中国平平加O行业产量情况分析及预测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一、平平加O总体产能规模</w:t>
      </w:r>
      <w:r>
        <w:rPr>
          <w:rFonts w:hint="eastAsia"/>
        </w:rPr>
        <w:br/>
      </w:r>
      <w:r>
        <w:rPr>
          <w:rFonts w:hint="eastAsia"/>
        </w:rPr>
        <w:t>　　　　二、平平加O生产区域分布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三、2020-2025年中国平平加O行业产量统计分析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四、2026-2032年中国平平加O行业产量预测分析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中国平平加O市场需求分析及预测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一、中国平平加O市场需求特点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二、2020-2025年中国平平加O市场需求量统计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三、2026-2032年中国平平加O市场需求量预测</w:t>
      </w:r>
      <w:r>
        <w:rPr>
          <w:rFonts w:hint="eastAsia"/>
        </w:rPr>
        <w:br/>
      </w:r>
      <w:r>
        <w:rPr>
          <w:rFonts w:hint="eastAsia"/>
        </w:rPr>
        <w:t>　　第四节 中国平平加O价格趋势分析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一、2020-2025年中国平平加O市场价格趋势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二、2026-2032年中国平平加O市场价格走势预测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中国平平加O进出口分析</w:t>
      </w:r>
      <w:r>
        <w:rPr>
          <w:rFonts w:hint="eastAsia"/>
        </w:rPr>
        <w:br/>
      </w:r>
      <w:r>
        <w:rPr>
          <w:rFonts w:hint="eastAsia"/>
        </w:rPr>
        <w:t>　　第一节 平平加O进口情况分析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平平加O出口情况分析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影响平平加O进出口因素分析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中国平平加O行业主要指标监测分析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2020-2025年中国平平加O行业规模情况分析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2020-2025年中国平平加O行业财务能力分析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平平加O行业细分产品调研</w:t>
      </w:r>
      <w:r>
        <w:rPr>
          <w:rFonts w:hint="eastAsia"/>
        </w:rPr>
        <w:br/>
      </w:r>
      <w:r>
        <w:rPr>
          <w:rFonts w:hint="eastAsia"/>
        </w:rPr>
        <w:t>　　第一节 平平加O细分产品结构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平平加O行业上下游发展情况分析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平平加O行业上游产业发展分析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平平加O行业下游产业发展分析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中国平平加O行业重点地区发展分析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平平加O行业重点区域市场结构调研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**地区平平加O市场容量分析</w:t>
      </w:r>
      <w:r>
        <w:rPr>
          <w:rFonts w:hint="eastAsia"/>
        </w:rPr>
        <w:br/>
      </w:r>
      <w:r>
        <w:rPr>
          <w:rFonts w:hint="eastAsia"/>
        </w:rPr>
        <w:t>　　第三节 **地区平平加O市场容量分析</w:t>
      </w:r>
      <w:r>
        <w:rPr>
          <w:rFonts w:hint="eastAsia"/>
        </w:rPr>
        <w:br/>
      </w:r>
      <w:r>
        <w:rPr>
          <w:rFonts w:hint="eastAsia"/>
        </w:rPr>
        <w:t>　　第四节 **地区平平加O市场容量分析</w:t>
      </w:r>
      <w:r>
        <w:rPr>
          <w:rFonts w:hint="eastAsia"/>
        </w:rPr>
        <w:br/>
      </w:r>
      <w:r>
        <w:rPr>
          <w:rFonts w:hint="eastAsia"/>
        </w:rPr>
        <w:t>　　第五节 **地区平平加O市场容量分析</w:t>
      </w:r>
      <w:r>
        <w:rPr>
          <w:rFonts w:hint="eastAsia"/>
        </w:rPr>
        <w:br/>
      </w:r>
      <w:r>
        <w:rPr>
          <w:rFonts w:hint="eastAsia"/>
        </w:rPr>
        <w:t>　　第六节 **地区平平加O市场容量分析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平平加O行业重点企业竞争力分析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三、企业平平加O经营状况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三、企业平平加O经营状况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三、企业平平加O经营状况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三、企业平平加O经营状况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三、企业平平加O经营状况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三、企业平平加O经营状况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平平加O行业企业经营策略研究分析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平平加O企业多样化经营策略分析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一、平平加O企业多样化经营情况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二、现行平平加O行业多样化经营的方向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大型平平加O企业集团未来发展策略分析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对中小平平加O企业生产经营的建议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平平加O行业前景及投资风险预警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2026年平平加O市场前景分析</w:t>
      </w:r>
      <w:r>
        <w:rPr>
          <w:rFonts w:hint="eastAsia"/>
        </w:rPr>
        <w:br/>
      </w:r>
      <w:r>
        <w:rPr>
          <w:rFonts w:hint="eastAsia"/>
        </w:rPr>
        <w:t>　　第二节 2026年平平加O行业发展趋势预测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影响平平加O行业发展的主要因素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一、2026影响平平加O行业运行的有利因素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二、2026影响平平加O行业运行的稳定因素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三、2026影响平平加O行业运行的不利因素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四、2026中国平平加O行业发展面临的挑战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五、2026中国平平加O行业发展面临的机遇</w:t>
      </w:r>
      <w:r>
        <w:rPr>
          <w:rFonts w:hint="eastAsia"/>
        </w:rPr>
        <w:br/>
      </w:r>
      <w:r>
        <w:rPr>
          <w:rFonts w:hint="eastAsia"/>
        </w:rPr>
        <w:t>　　第四节 平平加O行业投资风险预警</w:t>
      </w:r>
      <w:r>
        <w:rPr>
          <w:rFonts w:hint="eastAsia"/>
        </w:rPr>
        <w:br/>
      </w:r>
      <w:r>
        <w:rPr>
          <w:rFonts w:hint="eastAsia"/>
        </w:rPr>
        <w:t>　　　　一、平平加O行业市场风险预测</w:t>
      </w:r>
      <w:r>
        <w:rPr>
          <w:rFonts w:hint="eastAsia"/>
        </w:rPr>
        <w:br/>
      </w:r>
      <w:r>
        <w:rPr>
          <w:rFonts w:hint="eastAsia"/>
        </w:rPr>
        <w:t>　　　　二、平平加O行业政策风险预测</w:t>
      </w:r>
      <w:r>
        <w:rPr>
          <w:rFonts w:hint="eastAsia"/>
        </w:rPr>
        <w:br/>
      </w:r>
      <w:r>
        <w:rPr>
          <w:rFonts w:hint="eastAsia"/>
        </w:rPr>
        <w:t>　　　　三、平平加O行业经营风险预测</w:t>
      </w:r>
      <w:r>
        <w:rPr>
          <w:rFonts w:hint="eastAsia"/>
        </w:rPr>
        <w:br/>
      </w:r>
      <w:r>
        <w:rPr>
          <w:rFonts w:hint="eastAsia"/>
        </w:rPr>
        <w:t>　　　　四、平平加O行业技术风险预测</w:t>
      </w:r>
      <w:r>
        <w:rPr>
          <w:rFonts w:hint="eastAsia"/>
        </w:rPr>
        <w:br/>
      </w:r>
      <w:r>
        <w:rPr>
          <w:rFonts w:hint="eastAsia"/>
        </w:rPr>
        <w:t>　　　　五、平平加O行业竞争风险预测</w:t>
      </w:r>
      <w:r>
        <w:rPr>
          <w:rFonts w:hint="eastAsia"/>
        </w:rPr>
        <w:br/>
      </w:r>
      <w:r>
        <w:rPr>
          <w:rFonts w:hint="eastAsia"/>
        </w:rPr>
        <w:t>　　　　六、平平加O行业其他风险预测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平平加O投资建议</w:t>
      </w:r>
      <w:r>
        <w:rPr>
          <w:rFonts w:hint="eastAsia"/>
        </w:rPr>
        <w:br/>
      </w:r>
      <w:r>
        <w:rPr>
          <w:rFonts w:hint="eastAsia"/>
        </w:rPr>
        <w:t>　　第一节 平平加O行业投资环境分析</w:t>
      </w:r>
      <w:r>
        <w:rPr>
          <w:rFonts w:hint="eastAsia"/>
        </w:rPr>
        <w:br/>
      </w:r>
      <w:r>
        <w:rPr>
          <w:rFonts w:hint="eastAsia"/>
        </w:rPr>
        <w:t>　　第二节 平平加O行业投资进入壁垒分析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2020-2025年中国平平加O市场规模及增长情况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2020-2025年中国平平加O行业产量及增长趋势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2026-2032年中国平平加O行业产量预测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2020-2025年中国平平加O行业市场需求及增长情况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2026-2032年中国平平加O行业市场需求预测</w:t>
      </w:r>
      <w:r>
        <w:rPr>
          <w:rFonts w:hint="eastAsia"/>
        </w:rPr>
        <w:br/>
      </w:r>
      <w:r>
        <w:rPr>
          <w:rFonts w:hint="eastAsia"/>
        </w:rPr>
        <w:t>　　图表 **地区平平加O市场规模及增长情况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**地区平平加O行业市场需求情况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**地区平平加O市场规模及增长情况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**地区平平加O行业市场需求情况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2020-2025年中国平平加O行业出口情况分析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平平加O重点企业经营情况分析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2026年平平加O行业壁垒</w:t>
      </w:r>
      <w:r>
        <w:rPr>
          <w:rFonts w:hint="eastAsia"/>
        </w:rPr>
        <w:br/>
      </w:r>
      <w:r>
        <w:rPr>
          <w:rFonts w:hint="eastAsia"/>
        </w:rPr>
        <w:t>　　图表 2026年平平加O市场前景分析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2026-2032年中国平平加O市场规模预测</w:t>
      </w:r>
      <w:r>
        <w:rPr>
          <w:rFonts w:hint="eastAsia"/>
        </w:rPr>
        <w:br/>
      </w:r>
      <w:r>
        <w:rPr>
          <w:rFonts w:hint="eastAsia"/>
        </w:rPr>
        <w:t>　　图表 2026年平平加O发展趋势预测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56c4e36ea49c8" w:history="1">
        <w:r>
          <w:rPr>
            <w:rStyle w:val="Hyperlink"/>
          </w:rPr>
          <w:t>中国平平加O行业研究与市场前景预测报告（2026-2032年）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56c4e36ea49c8" w:history="1">
        <w:r>
          <w:rPr>
            <w:rStyle w:val="Hyperlink"/>
          </w:rPr>
          <w:t>https://www.20087.com/3/53/PingPingJiaOHangYeQianJing.html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热点：平平加O-20、平平加O是什么表面活性剂、平平加O-25、平平加O25表面活性剂、平平加O25和20区别、平平加O25和20区别、平平加O是什么、乳化剂平平加O、平平加025溶解方法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8c9dadb1f4995" w:history="1">
      <w:r>
        <w:rPr>
          <w:rStyle w:val="Hyperlink"/>
        </w:rPr>
        <w:t>中国平平加O行业研究与市场前景预测报告（2026-2032年）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PingPingJiaOHangYeQianJing.html" TargetMode="External" Id="R9fd56c4e36ea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PingPingJiaOHangYeQianJing.html" TargetMode="External" Id="R8888c9dadb1f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2026-05-23T06:26:29Z</dcterms:created>
  <dcterms:modified xsi:type="dcterms:W3CDTF">2026-05-23T07:26:29Z</dcterms:modified>
  <dc:subject>中国平平加O行业研究与市场前景预测报告（2026-2032年）</dc:subject>
  <dc:title>中国平平加O行业研究与市场前景预测报告（2026-2032年）</dc:title>
  <cp:keywords>中国平平加O行业研究与市场前景预测报告（2026-2032年）</cp:keywords>
  <dc:description>中国平平加O行业研究与市场前景预测报告（2026-2032年）</dc:description>
</cp:coreProperties>
</file>