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7143df4b84e56" w:history="1">
              <w:r>
                <w:rPr>
                  <w:rStyle w:val="Hyperlink"/>
                </w:rPr>
                <w:t>2025年版中国木炭市场调研与发展趋势预测报告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7143df4b84e56" w:history="1">
              <w:r>
                <w:rPr>
                  <w:rStyle w:val="Hyperlink"/>
                </w:rPr>
                <w:t>2025年版中国木炭市场调研与发展趋势预测报告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7143df4b84e56" w:history="1">
                <w:r>
                  <w:rPr>
                    <w:rStyle w:val="Hyperlink"/>
                  </w:rPr>
                  <w:t>https://www.20087.com/M_ShiYouHuaGong/33/MuTanShiChangXingQingFenXiYuQuShiYuCe.html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是一种传统的燃料，主要由木材或竹子等植物材料经过高温炭化制成。近年来，随着人们对传统烧烤和烹饪方式的兴趣增加，木炭的需求有所增长。然而，由于砍伐树木制作木炭会对环境造成破坏，因此各国政府都在加强对木炭生产的监管，鼓励使用可持续的生产方式。同时，市场上也出现了一些替代品，如生物质炭和煤炭，以减少对森林资源的压力。</w:t>
      </w:r>
      <w:r>
        <w:rPr>
          <w:rFonts w:hint="eastAsia"/>
        </w:rPr>
        <w:br/>
      </w:r>
      <w:r>
        <w:rPr>
          <w:rFonts w:hint="eastAsia"/>
        </w:rPr>
        <w:t>　　未来，木炭行业的发展将更加注重可持续性和环保性。一方面，通过改进炭化技术，提高木炭的燃烧效率和热值，减少烟尘排放。另一方面，随着可持续发展意识的提高，使用废弃木材和农业废弃物作为原料生产木炭将成为一种趋势，这不仅能减少森林砍伐，还能促进废弃物的循环利用。此外，随着清洁能源政策的推动，木炭可能需要与其他清洁能源技术相结合，以满足更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7143df4b84e56" w:history="1">
        <w:r>
          <w:rPr>
            <w:rStyle w:val="Hyperlink"/>
          </w:rPr>
          <w:t>2025年版中国木炭市场调研与发展趋势预测报告</w:t>
        </w:r>
      </w:hyperlink>
      <w:r>
        <w:rPr>
          <w:rFonts w:hint="eastAsia"/>
        </w:rPr>
        <w:t>》通过对木炭行业的全面调研，系统分析了木炭市场规模、技术现状及未来发展方向，揭示了行业竞争格局的演变趋势与潜在问题。同时，报告评估了木炭行业投资价值与效益，识别了发展中的主要挑战与机遇，并结合SWOT分析为投资者和企业提供了科学的战略建议。此外，报告重点聚焦木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木炭行业报告研究标准</w:t>
      </w:r>
      <w:r>
        <w:rPr>
          <w:rFonts w:hint="eastAsia"/>
        </w:rPr>
        <w:br/>
      </w:r>
      <w:r>
        <w:rPr>
          <w:rFonts w:hint="eastAsia"/>
        </w:rPr>
        <w:t>　　第一节 木炭行业研究背景</w:t>
      </w:r>
      <w:r>
        <w:rPr>
          <w:rFonts w:hint="eastAsia"/>
        </w:rPr>
        <w:br/>
      </w:r>
      <w:r>
        <w:rPr>
          <w:rFonts w:hint="eastAsia"/>
        </w:rPr>
        <w:t>　　第二节 木炭行业研究统计方法</w:t>
      </w:r>
      <w:r>
        <w:rPr>
          <w:rFonts w:hint="eastAsia"/>
        </w:rPr>
        <w:br/>
      </w:r>
      <w:r>
        <w:rPr>
          <w:rFonts w:hint="eastAsia"/>
        </w:rPr>
        <w:t>　　第三节 木炭行业生命周期分析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木炭行业发展综述</w:t>
      </w:r>
      <w:r>
        <w:rPr>
          <w:rFonts w:hint="eastAsia"/>
        </w:rPr>
        <w:br/>
      </w:r>
      <w:r>
        <w:rPr>
          <w:rFonts w:hint="eastAsia"/>
        </w:rPr>
        <w:t>　　第一节 木炭定义</w:t>
      </w:r>
      <w:r>
        <w:rPr>
          <w:rFonts w:hint="eastAsia"/>
        </w:rPr>
        <w:br/>
      </w:r>
      <w:r>
        <w:rPr>
          <w:rFonts w:hint="eastAsia"/>
        </w:rPr>
        <w:t>　　　　一、木炭概述</w:t>
      </w:r>
      <w:r>
        <w:rPr>
          <w:rFonts w:hint="eastAsia"/>
        </w:rPr>
        <w:br/>
      </w:r>
      <w:r>
        <w:rPr>
          <w:rFonts w:hint="eastAsia"/>
        </w:rPr>
        <w:t>　　　　二、木炭制备方法</w:t>
      </w:r>
      <w:r>
        <w:rPr>
          <w:rFonts w:hint="eastAsia"/>
        </w:rPr>
        <w:br/>
      </w:r>
      <w:r>
        <w:rPr>
          <w:rFonts w:hint="eastAsia"/>
        </w:rPr>
        <w:t>　　　　三、木炭制备原料</w:t>
      </w:r>
      <w:r>
        <w:rPr>
          <w:rFonts w:hint="eastAsia"/>
        </w:rPr>
        <w:br/>
      </w:r>
      <w:r>
        <w:rPr>
          <w:rFonts w:hint="eastAsia"/>
        </w:rPr>
        <w:t>　　第二节 木炭的分类</w:t>
      </w:r>
      <w:r>
        <w:rPr>
          <w:rFonts w:hint="eastAsia"/>
        </w:rPr>
        <w:br/>
      </w:r>
      <w:r>
        <w:rPr>
          <w:rFonts w:hint="eastAsia"/>
        </w:rPr>
        <w:t>　　　　一、白炭</w:t>
      </w:r>
      <w:r>
        <w:rPr>
          <w:rFonts w:hint="eastAsia"/>
        </w:rPr>
        <w:br/>
      </w:r>
      <w:r>
        <w:rPr>
          <w:rFonts w:hint="eastAsia"/>
        </w:rPr>
        <w:t>　　　　二、黑炭</w:t>
      </w:r>
      <w:r>
        <w:rPr>
          <w:rFonts w:hint="eastAsia"/>
        </w:rPr>
        <w:br/>
      </w:r>
      <w:r>
        <w:rPr>
          <w:rFonts w:hint="eastAsia"/>
        </w:rPr>
        <w:t>　　　　三、活性炭</w:t>
      </w:r>
      <w:r>
        <w:rPr>
          <w:rFonts w:hint="eastAsia"/>
        </w:rPr>
        <w:br/>
      </w:r>
      <w:r>
        <w:rPr>
          <w:rFonts w:hint="eastAsia"/>
        </w:rPr>
        <w:t>　　　　四、机制炭</w:t>
      </w:r>
      <w:r>
        <w:rPr>
          <w:rFonts w:hint="eastAsia"/>
        </w:rPr>
        <w:br/>
      </w:r>
      <w:r>
        <w:rPr>
          <w:rFonts w:hint="eastAsia"/>
        </w:rPr>
        <w:t>　　第三节 木炭的用途</w:t>
      </w:r>
      <w:r>
        <w:rPr>
          <w:rFonts w:hint="eastAsia"/>
        </w:rPr>
        <w:br/>
      </w:r>
      <w:r>
        <w:rPr>
          <w:rFonts w:hint="eastAsia"/>
        </w:rPr>
        <w:t>　　第四节 木炭行业地位分析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二、行业社会效益显著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2025年木炭行业发展环境综述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二、行业进出口相关政策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2025年世界木炭行业市场分析</w:t>
      </w:r>
      <w:r>
        <w:rPr>
          <w:rFonts w:hint="eastAsia"/>
        </w:rPr>
        <w:br/>
      </w:r>
      <w:r>
        <w:rPr>
          <w:rFonts w:hint="eastAsia"/>
        </w:rPr>
        <w:t>　　第一节 2025年世界木炭行业运行环境分析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一、全球经济运行情况分析</w:t>
      </w:r>
      <w:r>
        <w:rPr>
          <w:rFonts w:hint="eastAsia"/>
        </w:rPr>
        <w:br/>
      </w:r>
      <w:r>
        <w:rPr>
          <w:rFonts w:hint="eastAsia"/>
        </w:rPr>
        <w:t>　　　　二、全球经济运行主要特点</w:t>
      </w:r>
      <w:r>
        <w:rPr>
          <w:rFonts w:hint="eastAsia"/>
        </w:rPr>
        <w:br/>
      </w:r>
      <w:r>
        <w:rPr>
          <w:rFonts w:hint="eastAsia"/>
        </w:rPr>
        <w:t>　　第二节 世界木炭市场分析</w:t>
      </w:r>
      <w:r>
        <w:rPr>
          <w:rFonts w:hint="eastAsia"/>
        </w:rPr>
        <w:br/>
      </w:r>
      <w:r>
        <w:rPr>
          <w:rFonts w:hint="eastAsia"/>
        </w:rPr>
        <w:t>　　第三节 中国木炭机械市场分析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我国木炭行业运行分析</w:t>
      </w:r>
      <w:r>
        <w:rPr>
          <w:rFonts w:hint="eastAsia"/>
        </w:rPr>
        <w:br/>
      </w:r>
      <w:r>
        <w:rPr>
          <w:rFonts w:hint="eastAsia"/>
        </w:rPr>
        <w:t>　　第一节 我国木炭行业发展状况分析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一、我国木炭行业发展现状分析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二、我国木炭市场价格分析</w:t>
      </w:r>
      <w:r>
        <w:rPr>
          <w:rFonts w:hint="eastAsia"/>
        </w:rPr>
        <w:br/>
      </w:r>
      <w:r>
        <w:rPr>
          <w:rFonts w:hint="eastAsia"/>
        </w:rPr>
        <w:t>　　第二节 2020-2025年木炭行业市场规模分析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一、2025年区域市场分布分析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中国木炭行业技术发展分析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中国木炭窑类型分析</w:t>
      </w:r>
      <w:r>
        <w:rPr>
          <w:rFonts w:hint="eastAsia"/>
        </w:rPr>
        <w:br/>
      </w:r>
      <w:r>
        <w:rPr>
          <w:rFonts w:hint="eastAsia"/>
        </w:rPr>
        <w:t>　　第二节 木炭行业技术分析</w:t>
      </w:r>
      <w:r>
        <w:rPr>
          <w:rFonts w:hint="eastAsia"/>
        </w:rPr>
        <w:br/>
      </w:r>
      <w:r>
        <w:rPr>
          <w:rFonts w:hint="eastAsia"/>
        </w:rPr>
        <w:t>　　　　一、秸秆锯末制作木炭技术</w:t>
      </w:r>
      <w:r>
        <w:rPr>
          <w:rFonts w:hint="eastAsia"/>
        </w:rPr>
        <w:br/>
      </w:r>
      <w:r>
        <w:rPr>
          <w:rFonts w:hint="eastAsia"/>
        </w:rPr>
        <w:t>　　　　二、白炭烧制方法</w:t>
      </w:r>
      <w:r>
        <w:rPr>
          <w:rFonts w:hint="eastAsia"/>
        </w:rPr>
        <w:br/>
      </w:r>
      <w:r>
        <w:rPr>
          <w:rFonts w:hint="eastAsia"/>
        </w:rPr>
        <w:t>　　第三节 中国机制木炭行业的发展建议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2020-2025年木炭及其他林产化学产品制造行业数据监测分析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2020-2025年木炭及其他林产化学产品制造行业发展分析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一、2025年木炭及其他林产化学产品制造行业发展概况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2020-2025年木炭及其他林产化学产品制造行业规模分析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2020-2025年木炭及其他林产化学产品制造行业成本费用分析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2020-2025年木炭及其他林产化学产品制造行业运营效益分析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2020-2025年中国木炭进出口状况分析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2020-2025年中国木炭进口分析</w:t>
      </w:r>
      <w:r>
        <w:rPr>
          <w:rFonts w:hint="eastAsia"/>
        </w:rPr>
        <w:br/>
      </w:r>
      <w:r>
        <w:rPr>
          <w:rFonts w:hint="eastAsia"/>
        </w:rPr>
        <w:t>　　　　一、中国木炭进口数量情况</w:t>
      </w:r>
      <w:r>
        <w:rPr>
          <w:rFonts w:hint="eastAsia"/>
        </w:rPr>
        <w:br/>
      </w:r>
      <w:r>
        <w:rPr>
          <w:rFonts w:hint="eastAsia"/>
        </w:rPr>
        <w:t>　　　　二、中国木炭进口金额情况</w:t>
      </w:r>
      <w:r>
        <w:rPr>
          <w:rFonts w:hint="eastAsia"/>
        </w:rPr>
        <w:br/>
      </w:r>
      <w:r>
        <w:rPr>
          <w:rFonts w:hint="eastAsia"/>
        </w:rPr>
        <w:t>　　　　三、中国木炭进口来源分析</w:t>
      </w:r>
      <w:r>
        <w:rPr>
          <w:rFonts w:hint="eastAsia"/>
        </w:rPr>
        <w:br/>
      </w:r>
      <w:r>
        <w:rPr>
          <w:rFonts w:hint="eastAsia"/>
        </w:rPr>
        <w:t>　　　　四、中国木炭进口均价分析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2020-2025年中国木炭出口分析</w:t>
      </w:r>
      <w:r>
        <w:rPr>
          <w:rFonts w:hint="eastAsia"/>
        </w:rPr>
        <w:br/>
      </w:r>
      <w:r>
        <w:rPr>
          <w:rFonts w:hint="eastAsia"/>
        </w:rPr>
        <w:t>　　　　一、中国木炭出口数量情况</w:t>
      </w:r>
      <w:r>
        <w:rPr>
          <w:rFonts w:hint="eastAsia"/>
        </w:rPr>
        <w:br/>
      </w:r>
      <w:r>
        <w:rPr>
          <w:rFonts w:hint="eastAsia"/>
        </w:rPr>
        <w:t>　　　　二、中国木炭出口金额情况</w:t>
      </w:r>
      <w:r>
        <w:rPr>
          <w:rFonts w:hint="eastAsia"/>
        </w:rPr>
        <w:br/>
      </w:r>
      <w:r>
        <w:rPr>
          <w:rFonts w:hint="eastAsia"/>
        </w:rPr>
        <w:t>　　　　三、中国木炭出口流向分析</w:t>
      </w:r>
      <w:r>
        <w:rPr>
          <w:rFonts w:hint="eastAsia"/>
        </w:rPr>
        <w:br/>
      </w:r>
      <w:r>
        <w:rPr>
          <w:rFonts w:hint="eastAsia"/>
        </w:rPr>
        <w:t>　　　　四、中国木炭出口均价分析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2020-2025年中国木炭行业竞争情况</w:t>
      </w:r>
      <w:r>
        <w:rPr>
          <w:rFonts w:hint="eastAsia"/>
        </w:rPr>
        <w:br/>
      </w:r>
      <w:r>
        <w:rPr>
          <w:rFonts w:hint="eastAsia"/>
        </w:rPr>
        <w:t>　　第一节 木炭行业竞争结构分析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木炭行业竞争格局分析</w:t>
      </w:r>
      <w:r>
        <w:rPr>
          <w:rFonts w:hint="eastAsia"/>
        </w:rPr>
        <w:br/>
      </w:r>
      <w:r>
        <w:rPr>
          <w:rFonts w:hint="eastAsia"/>
        </w:rPr>
        <w:t>　　　　一、木炭行业集中度分析</w:t>
      </w:r>
      <w:r>
        <w:rPr>
          <w:rFonts w:hint="eastAsia"/>
        </w:rPr>
        <w:br/>
      </w:r>
      <w:r>
        <w:rPr>
          <w:rFonts w:hint="eastAsia"/>
        </w:rPr>
        <w:t>　　　　二、木炭行业竞争程度分析</w:t>
      </w:r>
      <w:r>
        <w:rPr>
          <w:rFonts w:hint="eastAsia"/>
        </w:rPr>
        <w:br/>
      </w:r>
      <w:r>
        <w:rPr>
          <w:rFonts w:hint="eastAsia"/>
        </w:rPr>
        <w:t>　　第三节 木炭行业竞争策略分析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2020-2025年木炭行业重点生产企业分析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江西永康实业有限公司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新乡市金湖化工有限公司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第三节 鄄城县洁源木炭工艺制品有限公司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平江县薪星援残机制木炭有限公司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金昌元森秸杆机制木炭有限公司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新化县龙征炭业有限公司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淮南汇诚木炭加工有限公司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齐河县双洪木炭有限公司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2025-2031年木炭行业发展预测分析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2025-2031年中国木炭行业发展预测分析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一、中国木炭行业发展前景分析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二、2025-2031年中国木炭行业发展规模预测</w:t>
      </w:r>
      <w:r>
        <w:rPr>
          <w:rFonts w:hint="eastAsia"/>
        </w:rPr>
        <w:br/>
      </w:r>
      <w:r>
        <w:rPr>
          <w:rFonts w:hint="eastAsia"/>
        </w:rPr>
        <w:t>　　　　三、机制木炭市场蕴藏的商机分析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2025-2031年中国木炭行业供需预测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二、2025-2031年中国木炭行业需求预测</w:t>
      </w:r>
      <w:r>
        <w:rPr>
          <w:rFonts w:hint="eastAsia"/>
        </w:rPr>
        <w:br/>
      </w:r>
      <w:r>
        <w:rPr>
          <w:rFonts w:hint="eastAsia"/>
        </w:rPr>
        <w:t>　　第三节 中国木炭行业价格走势分析</w:t>
      </w:r>
      <w:r>
        <w:rPr>
          <w:rFonts w:hint="eastAsia"/>
        </w:rPr>
        <w:br/>
      </w:r>
      <w:r>
        <w:rPr>
          <w:rFonts w:hint="eastAsia"/>
        </w:rPr>
        <w:t>　　第四节 中国木炭技术发展趋势预测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中国机制木炭行业投资分析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一、生产机制木炭需要的条件</w:t>
      </w:r>
      <w:r>
        <w:rPr>
          <w:rFonts w:hint="eastAsia"/>
        </w:rPr>
        <w:br/>
      </w:r>
      <w:r>
        <w:rPr>
          <w:rFonts w:hint="eastAsia"/>
        </w:rPr>
        <w:t>　　　　二、生产机制木炭的效益分析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2025-2031年中国木炭行业投资风险预警</w:t>
      </w:r>
      <w:r>
        <w:rPr>
          <w:rFonts w:hint="eastAsia"/>
        </w:rPr>
        <w:br/>
      </w:r>
      <w:r>
        <w:rPr>
          <w:rFonts w:hint="eastAsia"/>
        </w:rPr>
        <w:t>　　第一节 中国木炭行业存在问题分析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木炭行业企业投资战略与客户策略分析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木炭行业企业发展战略规划背景意义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木炭行业企业战略规划制定依据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木炭行业企业战略规划策略分析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 木炭企业重点客户战略实施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行业生命周期的判断</w:t>
      </w:r>
      <w:r>
        <w:rPr>
          <w:rFonts w:hint="eastAsia"/>
        </w:rPr>
        <w:br/>
      </w:r>
      <w:r>
        <w:rPr>
          <w:rFonts w:hint="eastAsia"/>
        </w:rPr>
        <w:t>　　图表 2 中国粉状活性炭使用结构图</w:t>
      </w:r>
      <w:r>
        <w:rPr>
          <w:rFonts w:hint="eastAsia"/>
        </w:rPr>
        <w:br/>
      </w:r>
      <w:r>
        <w:rPr>
          <w:rFonts w:hint="eastAsia"/>
        </w:rPr>
        <w:t>　　图表 3 中国颗粒活性炭使用结构图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2020-2025年中国人口总量增长趋势图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7143df4b84e56" w:history="1">
        <w:r>
          <w:rPr>
            <w:rStyle w:val="Hyperlink"/>
          </w:rPr>
          <w:t>2025年版中国木炭市场调研与发展趋势预测报告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7143df4b84e56" w:history="1">
        <w:r>
          <w:rPr>
            <w:rStyle w:val="Hyperlink"/>
          </w:rPr>
          <w:t>https://www.20087.com/M_ShiYouHuaGong/33/MuTanShiChangXingQingFenXiYuQuShiYuCe.html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热点：什么是木炭、木炭加工设备全套多少钱、木炭反应式、木炭生产机器 全套 全自动、木炭活性炭、木炭在氧气中燃烧的现象、木炭百度百科、木炭还原氧化铁、木炭在空气中燃烧的现象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ae640114f44d2" w:history="1">
      <w:r>
        <w:rPr>
          <w:rStyle w:val="Hyperlink"/>
        </w:rPr>
        <w:t>2025年版中国木炭市场调研与发展趋势预测报告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MuTanShiChangXingQingFenXiYuQuShiYuCe.html" TargetMode="External" Id="Re9c7143df4b8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MuTanShiChangXingQingFenXiYuQuShiYuCe.html" TargetMode="External" Id="R5edae640114f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2025-01-02T07:05:00Z</dcterms:created>
  <dcterms:modified xsi:type="dcterms:W3CDTF">2025-01-02T08:05:00Z</dcterms:modified>
  <dc:subject>2025年版中国木炭市场调研与发展趋势预测报告</dc:subject>
  <dc:title>2025年版中国木炭市场调研与发展趋势预测报告</dc:title>
  <cp:keywords>2025年版中国木炭市场调研与发展趋势预测报告</cp:keywords>
  <dc:description>2025年版中国木炭市场调研与发展趋势预测报告</dc:description>
</cp:coreProperties>
</file>