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c0a6b5a3e46d9" w:history="1">
              <w:r>
                <w:rPr>
                  <w:rStyle w:val="Hyperlink"/>
                </w:rPr>
                <w:t>2026-2032年中国氢化催化剂市场调查研究与前景趋势报告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c0a6b5a3e46d9" w:history="1">
              <w:r>
                <w:rPr>
                  <w:rStyle w:val="Hyperlink"/>
                </w:rPr>
                <w:t>2026-2032年中国氢化催化剂市场调查研究与前景趋势报告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c0a6b5a3e46d9" w:history="1">
                <w:r>
                  <w:rPr>
                    <w:rStyle w:val="Hyperlink"/>
                  </w:rPr>
                  <w:t>https://www.20087.com/3/33/QingHuaCuiHuaJiXianZhuangYuQianJingFenXi.html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催化剂是促进不饱和化合物加氢反应的关键材料，广泛应用于石油化工、精细化工、制药及油脂加工领域，典型类型包括镍基、钯/铂贵金属及非贵金属复合催化剂。当前工业应用强调高活性、选择性与循环稳定性，尤其在手性药物合成中对立体选择性要求严苛。大型化工企业多采用固定床负载型催化剂以适配连续化生产，而实验室则偏好均相催化剂以实现精细调控。然而，贵金属资源稀缺推高成本，部分催化剂存在硫/氯中毒敏感、再生困难及废催化剂危废处理难题。绿色化学趋势亦对反应条件温和性提出更高要求。</w:t>
      </w:r>
      <w:r>
        <w:rPr>
          <w:rFonts w:hint="eastAsia"/>
        </w:rPr>
        <w:br/>
      </w:r>
      <w:r>
        <w:rPr>
          <w:rFonts w:hint="eastAsia"/>
        </w:rPr>
        <w:t>　　未来，氢化催化剂将聚焦非贵金属替代、结构精准设计与过程强化协同创新。单原子催化剂、金属有机框架（MOF）限域催化及生物酶模拟体系将提升原子利用率与选择性。光/电驱动的温和氢化路径将减少高温高压依赖，契合低碳工艺需求。在回收端，磁性载体或可溶性高分子锚定技术将实现催化剂高效分离与循环。此外，AI辅助的催化剂逆向设计将加速新材料筛选。长远看，氢化催化剂将从“反应促进剂”升级为“绿色分子制造使能器”，在碳中和与高端化学品自主可控战略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c0a6b5a3e46d9" w:history="1">
        <w:r>
          <w:rPr>
            <w:rStyle w:val="Hyperlink"/>
          </w:rPr>
          <w:t>2026-2032年中国氢化催化剂市场调查研究与前景趋势报告</w:t>
        </w:r>
      </w:hyperlink>
      <w:r>
        <w:rPr>
          <w:rFonts w:hint="eastAsia"/>
        </w:rPr>
        <w:t>》基于多年行业研究经验，系统分析了氢化催化剂产业链、市场规模、需求特征及价格趋势，客观呈现氢化催化剂行业现状。报告科学预测了氢化催化剂市场前景与发展方向，重点评估了氢化催化剂重点企业的竞争格局与品牌影响力，同时挖掘氢化催化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氢化催化剂行业概述</w:t>
      </w:r>
      <w:r>
        <w:rPr>
          <w:rFonts w:hint="eastAsia"/>
        </w:rPr>
        <w:br/>
      </w:r>
      <w:r>
        <w:rPr>
          <w:rFonts w:hint="eastAsia"/>
        </w:rPr>
        <w:t>　　第一节 氢化催化剂定义与分类</w:t>
      </w:r>
      <w:r>
        <w:rPr>
          <w:rFonts w:hint="eastAsia"/>
        </w:rPr>
        <w:br/>
      </w:r>
      <w:r>
        <w:rPr>
          <w:rFonts w:hint="eastAsia"/>
        </w:rPr>
        <w:t>　　第二节 氢化催化剂应用领域</w:t>
      </w:r>
      <w:r>
        <w:rPr>
          <w:rFonts w:hint="eastAsia"/>
        </w:rPr>
        <w:br/>
      </w:r>
      <w:r>
        <w:rPr>
          <w:rFonts w:hint="eastAsia"/>
        </w:rPr>
        <w:t>　　第三节 氢化催化剂行业经济指标分析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氢化催化剂产业链及经营模式分析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2020-2025年全球氢化催化剂市场规模与趋势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主要国家与地区氢化催化剂市场分析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2026-2032年全球氢化催化剂行业发展趋势与前景预测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2025-2026年氢化催化剂产能与投资动态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二、氢化催化剂产能扩张与投资动态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2026-2032年氢化催化剂行业产量统计与趋势预测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一、2020-2025年氢化催化剂行业产量数据统计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1、2020-2025年氢化催化剂产量及增长趋势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2、2020-2025年氢化催化剂细分产品产量及份额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二、影响氢化催化剂产量的关键因素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三、2026-2032年氢化催化剂产量预测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2026-2032年氢化催化剂市场需求与销售分析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一、2025-2026年氢化催化剂行业需求现状</w:t>
      </w:r>
      <w:r>
        <w:rPr>
          <w:rFonts w:hint="eastAsia"/>
        </w:rPr>
        <w:br/>
      </w:r>
      <w:r>
        <w:rPr>
          <w:rFonts w:hint="eastAsia"/>
        </w:rPr>
        <w:t>　　　　二、氢化催化剂客户群体与需求特点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三、2020-2025年氢化催化剂行业销售规模分析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四、2026-2032年氢化催化剂市场增长潜力与规模预测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氢化催化剂细分市场分析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一、2025-2026年氢化催化剂主要细分产品市场现状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氢化催化剂下游应用与客户群体分析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一、2025-2026年氢化催化剂各应用领域市场现状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2025-2026年氢化催化剂行业技术发展现状及趋势分析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一、2020-2025年氢化催化剂市场价格走势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氢化催化剂定价策略与方法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2026-2032年氢化催化剂价格竞争态势与趋势预测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2025-2026年重点区域氢化催化剂市场发展概况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2020-2025年中国氢化催化剂行业进出口情况分析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一、2020-2025年氢化催化剂进口规模及增长情况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一、2020-2025年氢化催化剂出口规模及增长情况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二、氢化催化剂主要出口目的地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2020-2025年中国氢化催化剂行业总体发展与财务状况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2020-2025年中国氢化催化剂行业规模情况</w:t>
      </w:r>
      <w:r>
        <w:rPr>
          <w:rFonts w:hint="eastAsia"/>
        </w:rPr>
        <w:br/>
      </w:r>
      <w:r>
        <w:rPr>
          <w:rFonts w:hint="eastAsia"/>
        </w:rPr>
        <w:t>　　　　一、氢化催化剂行业企业数量规模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二、氢化催化剂行业从业人员规模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三、氢化催化剂行业市场敏感性分析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2020-2025年中国氢化催化剂行业财务能力分析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一、氢化催化剂行业盈利能力</w:t>
      </w:r>
      <w:r>
        <w:rPr>
          <w:rFonts w:hint="eastAsia"/>
        </w:rPr>
        <w:br/>
      </w:r>
      <w:r>
        <w:rPr>
          <w:rFonts w:hint="eastAsia"/>
        </w:rPr>
        <w:t>　　　　二、氢化催化剂行业偿债能力</w:t>
      </w:r>
      <w:r>
        <w:rPr>
          <w:rFonts w:hint="eastAsia"/>
        </w:rPr>
        <w:br/>
      </w:r>
      <w:r>
        <w:rPr>
          <w:rFonts w:hint="eastAsia"/>
        </w:rPr>
        <w:t>　　　　三、氢化催化剂行业营运能力</w:t>
      </w:r>
      <w:r>
        <w:rPr>
          <w:rFonts w:hint="eastAsia"/>
        </w:rPr>
        <w:br/>
      </w:r>
      <w:r>
        <w:rPr>
          <w:rFonts w:hint="eastAsia"/>
        </w:rPr>
        <w:t>　　　　四、氢化催化剂行业发展能力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氢化催化剂行业竞争格局总览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2025-2026年氢化催化剂行业竞争力分析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2020-2025年氢化催化剂行业企业并购活动分析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2025-2026年氢化催化剂行业会展与招投标活动分析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2026年中国氢化催化剂企业发展企业发展策略与建议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氢化催化剂销售模式与渠道策略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氢化催化剂品牌与市场推广策略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氢化催化剂研发投入与技术创新能力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氢化催化剂合作联盟与资源整合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中国氢化催化剂行业风险与对策</w:t>
      </w:r>
      <w:r>
        <w:rPr>
          <w:rFonts w:hint="eastAsia"/>
        </w:rPr>
        <w:br/>
      </w:r>
      <w:r>
        <w:rPr>
          <w:rFonts w:hint="eastAsia"/>
        </w:rPr>
        <w:t>　　第一节 氢化催化剂行业SWOT分析</w:t>
      </w:r>
      <w:r>
        <w:rPr>
          <w:rFonts w:hint="eastAsia"/>
        </w:rPr>
        <w:br/>
      </w:r>
      <w:r>
        <w:rPr>
          <w:rFonts w:hint="eastAsia"/>
        </w:rPr>
        <w:t>　　　　一、氢化催化剂行业优势</w:t>
      </w:r>
      <w:r>
        <w:rPr>
          <w:rFonts w:hint="eastAsia"/>
        </w:rPr>
        <w:br/>
      </w:r>
      <w:r>
        <w:rPr>
          <w:rFonts w:hint="eastAsia"/>
        </w:rPr>
        <w:t>　　　　二、氢化催化剂行业劣势</w:t>
      </w:r>
      <w:r>
        <w:rPr>
          <w:rFonts w:hint="eastAsia"/>
        </w:rPr>
        <w:br/>
      </w:r>
      <w:r>
        <w:rPr>
          <w:rFonts w:hint="eastAsia"/>
        </w:rPr>
        <w:t>　　　　三、氢化催化剂市场机会</w:t>
      </w:r>
      <w:r>
        <w:rPr>
          <w:rFonts w:hint="eastAsia"/>
        </w:rPr>
        <w:br/>
      </w:r>
      <w:r>
        <w:rPr>
          <w:rFonts w:hint="eastAsia"/>
        </w:rPr>
        <w:t>　　　　四、氢化催化剂市场威胁</w:t>
      </w:r>
      <w:r>
        <w:rPr>
          <w:rFonts w:hint="eastAsia"/>
        </w:rPr>
        <w:br/>
      </w:r>
      <w:r>
        <w:rPr>
          <w:rFonts w:hint="eastAsia"/>
        </w:rPr>
        <w:t>　　第二节 氢化催化剂行业风险及对策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2026-2032年中国氢化催化剂行业前景与发展趋势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2025-2026年氢化催化剂行业发展环境分析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一、氢化催化剂行业主管部门与监管体制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二、氢化催化剂行业主要法律法规及政策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三、氢化催化剂行业标准与质量监管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2026-2032年氢化催化剂行业发展趋势与方向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2026-2032年氢化催化剂行业发展潜力与机遇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中^智^林^：氢化催化剂行业发展建议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氢化催化剂行业历程</w:t>
      </w:r>
      <w:r>
        <w:rPr>
          <w:rFonts w:hint="eastAsia"/>
        </w:rPr>
        <w:br/>
      </w:r>
      <w:r>
        <w:rPr>
          <w:rFonts w:hint="eastAsia"/>
        </w:rPr>
        <w:t>　　图表 氢化催化剂行业生命周期</w:t>
      </w:r>
      <w:r>
        <w:rPr>
          <w:rFonts w:hint="eastAsia"/>
        </w:rPr>
        <w:br/>
      </w:r>
      <w:r>
        <w:rPr>
          <w:rFonts w:hint="eastAsia"/>
        </w:rPr>
        <w:t>　　图表 氢化催化剂行业产业链分析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2020-2025年氢化催化剂行业市场容量分析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2020-2025年中国氢化催化剂市场需求量及增速统计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2025年中国氢化催化剂行业需求领域分布格局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2020-2025年中国氢化催化剂出口数量分析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2025年中国氢化催化剂进口国家及地区分析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2025年中国氢化催化剂出口国家及地区分析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2020-2025年中国氢化催化剂行业企业平均规模情况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2026-2032年中国氢化催化剂行业供需平衡预测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2026-2032年中国氢化催化剂行业市场规模预测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2026年中国氢化催化剂市场前景分析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2026年中国氢化催化剂发展趋势预测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c0a6b5a3e46d9" w:history="1">
        <w:r>
          <w:rPr>
            <w:rStyle w:val="Hyperlink"/>
          </w:rPr>
          <w:t>2026-2032年中国氢化催化剂市场调查研究与前景趋势报告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c0a6b5a3e46d9" w:history="1">
        <w:r>
          <w:rPr>
            <w:rStyle w:val="Hyperlink"/>
          </w:rPr>
          <w:t>https://www.20087.com/3/33/QingHuaCuiHuaJiXianZhuangYuQianJingFenXi.html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热点：氢燃料电池催化剂有哪些、铝镍合金氢化催化剂、典型的加氢催化剂有哪些、析氢催化剂、相转移催化反应、氢能 催化剂、制氢催化剂有哪些、催化剂制氢、氢化反应催化剂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5b90024b34bc7" w:history="1">
      <w:r>
        <w:rPr>
          <w:rStyle w:val="Hyperlink"/>
        </w:rPr>
        <w:t>2026-2032年中国氢化催化剂市场调查研究与前景趋势报告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ngHuaCuiHuaJiXianZhuangYuQianJingFenXi.html" TargetMode="External" Id="R488c0a6b5a3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ngHuaCuiHuaJiXianZhuangYuQianJingFenXi.html" TargetMode="External" Id="R8925b90024b3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2025-12-22T00:53:45Z</dcterms:created>
  <dcterms:modified xsi:type="dcterms:W3CDTF">2025-12-22T01:53:45Z</dcterms:modified>
  <dc:subject>2026-2032年中国氢化催化剂市场调查研究与前景趋势报告</dc:subject>
  <dc:title>2026-2032年中国氢化催化剂市场调查研究与前景趋势报告</dc:title>
  <cp:keywords>2026-2032年中国氢化催化剂市场调查研究与前景趋势报告</cp:keywords>
  <dc:description>2026-2032年中国氢化催化剂市场调查研究与前景趋势报告</dc:description>
</cp:coreProperties>
</file>