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ae16c96b34c7b" w:history="1">
              <w:r>
                <w:rPr>
                  <w:rStyle w:val="Hyperlink"/>
                </w:rPr>
                <w:t>2025-2031年中国弱碱性阴离子交换树脂市场研究与前景趋势分析报告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ae16c96b34c7b" w:history="1">
              <w:r>
                <w:rPr>
                  <w:rStyle w:val="Hyperlink"/>
                </w:rPr>
                <w:t>2025-2031年中国弱碱性阴离子交换树脂市场研究与前景趋势分析报告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ae16c96b34c7b" w:history="1">
                <w:r>
                  <w:rPr>
                    <w:rStyle w:val="Hyperlink"/>
                  </w:rPr>
                  <w:t>https://www.20087.com/5/33/RuoJianXingYinLiZiJiaoHuanShuZhiHangYeQianJing.html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碱性阴离子交换树脂是水处理与化工分离领域的重要功能材料，主要用于去除水体中的有机酸、硅酸根及部分阴离子杂质。该类树脂以苯乙烯-二乙烯苯共聚物为骨架，通过引入叔胺基团形成弱碱性官能团，具备良好的再生性能与抗污染能力。在工业锅炉补给水处理系统中，弱碱性阴离子交换树脂常与强碱性树脂串联使用，承担初级除盐任务，有效降低强碱树脂的负荷与再生剂消耗。弱碱性阴离子交换树脂工作pH适用范围较窄，主要在酸性至中性条件下发挥高效吸附能力。产品形态多为凝胶型珠体，机械强度高，溶胀率适中，适用于固定床与浮动床装置。弱碱性阴离子交换树脂企业注重孔结构调控与交联度优化，以平衡交换容量与动力学性能。</w:t>
      </w:r>
      <w:r>
        <w:rPr>
          <w:rFonts w:hint="eastAsia"/>
        </w:rPr>
        <w:br/>
      </w:r>
      <w:r>
        <w:rPr>
          <w:rFonts w:hint="eastAsia"/>
        </w:rPr>
        <w:t>　　未来，弱碱性阴离子交换树脂将向特种功能化、长周期稳定性与绿色再生工艺方向发展。针对特定工业废水处理需求，开发对腐殖酸、染料分子或药物残留具有选择性吸附能力的改性树脂，提升目标污染物去除效率。耐氧化配方研究深入，延长树脂在含氯环境下的使用寿命。纳米复合增强技术应用，改善机械强度与抗破碎性能，减少运行过程中的细粉泄漏。再生过程趋向低浓度酸液与循环利用模式，降低废液排放量与化学品成本。在电子级超纯水制备领域，高纯度无溶出树脂满足半导体制造对痕量离子控制的严苛要求。可降解基材探索起步，推动环境友好型离子交换材料产业化。整体材料正由通用型净化介质向定制化分离平台转型，支撑精细化工业与水资源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ae16c96b34c7b" w:history="1">
        <w:r>
          <w:rPr>
            <w:rStyle w:val="Hyperlink"/>
          </w:rPr>
          <w:t>2025-2031年中国弱碱性阴离子交换树脂市场研究与前景趋势分析报告</w:t>
        </w:r>
      </w:hyperlink>
      <w:r>
        <w:rPr>
          <w:rFonts w:hint="eastAsia"/>
        </w:rPr>
        <w:t>》以专业、客观的视角，全面分析了弱碱性阴离子交换树脂行业的产业链结构、市场规模与需求，探讨了弱碱性阴离子交换树脂价格走势。弱碱性阴离子交换树脂报告客观展现了行业现状，科学预测了弱碱性阴离子交换树脂市场前景与发展趋势。同时，报告聚焦于弱碱性阴离子交换树脂重点企业，剖析了市场竞争格局、集中度及品牌影响力。进一步细分市场，挖掘了弱碱性阴离子交换树脂各细分领域的增长潜能。弱碱性阴离子交换树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弱碱性阴离子交换树脂行业概述</w:t>
      </w:r>
      <w:r>
        <w:rPr>
          <w:rFonts w:hint="eastAsia"/>
        </w:rPr>
        <w:br/>
      </w:r>
      <w:r>
        <w:rPr>
          <w:rFonts w:hint="eastAsia"/>
        </w:rPr>
        <w:t>　　第一节 弱碱性阴离子交换树脂定义与分类</w:t>
      </w:r>
      <w:r>
        <w:rPr>
          <w:rFonts w:hint="eastAsia"/>
        </w:rPr>
        <w:br/>
      </w:r>
      <w:r>
        <w:rPr>
          <w:rFonts w:hint="eastAsia"/>
        </w:rPr>
        <w:t>　　第二节 弱碱性阴离子交换树脂应用领域</w:t>
      </w:r>
      <w:r>
        <w:rPr>
          <w:rFonts w:hint="eastAsia"/>
        </w:rPr>
        <w:br/>
      </w:r>
      <w:r>
        <w:rPr>
          <w:rFonts w:hint="eastAsia"/>
        </w:rPr>
        <w:t>　　第三节 弱碱性阴离子交换树脂行业经济指标分析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弱碱性阴离子交换树脂产业链及经营模式分析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三、弱碱性阴离子交换树脂销售模式及销售渠道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全球弱碱性阴离子交换树脂市场发展综述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2019-2024年全球弱碱性阴离子交换树脂市场规模与趋势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主要国家与地区弱碱性阴离子交换树脂市场分析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2025-2031年全球弱碱性阴离子交换树脂行业发展趋势与前景预测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中国弱碱性阴离子交换树脂行业市场分析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2024-2025年弱碱性阴离子交换树脂产能与投资动态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一、国内弱碱性阴离子交换树脂产能及利用情况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2025-2031年弱碱性阴离子交换树脂行业产量统计与趋势预测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一、2019-2024年弱碱性阴离子交换树脂行业产量数据统计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1、2019-2024年弱碱性阴离子交换树脂产量及增长趋势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2、2019-2024年弱碱性阴离子交换树脂细分产品产量及份额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二、影响弱碱性阴离子交换树脂产量的关键因素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三、2025-2031年弱碱性阴离子交换树脂产量预测</w:t>
      </w:r>
      <w:r>
        <w:rPr>
          <w:rFonts w:hint="eastAsia"/>
        </w:rPr>
        <w:br/>
      </w:r>
      <w:r>
        <w:rPr>
          <w:rFonts w:hint="eastAsia"/>
        </w:rPr>
        <w:t>　　第三节 2025-2031年弱碱性阴离子交换树脂市场需求与销售分析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一、2024-2025年弱碱性阴离子交换树脂行业需求现状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三、2019-2024年弱碱性阴离子交换树脂行业销售规模分析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四、2025-2031年弱碱性阴离子交换树脂市场增长潜力与规模预测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中国弱碱性阴离子交换树脂细分市场与下游应用领域分析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弱碱性阴离子交换树脂细分市场分析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一、2024-2025年弱碱性阴离子交换树脂主要细分产品市场现状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弱碱性阴离子交换树脂下游应用与客户群体分析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一、2024-2025年弱碱性阴离子交换树脂各应用领域市场现状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2024-2025年弱碱性阴离子交换树脂行业技术发展现状及趋势分析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弱碱性阴离子交换树脂行业技术发展现状分析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国内外弱碱性阴离子交换树脂行业技术差异与原因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弱碱性阴离子交换树脂行业技术发展方向、趋势预测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提升弱碱性阴离子交换树脂行业技术能力策略建议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弱碱性阴离子交换树脂价格机制与竞争策略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一、2019-2024年弱碱性阴离子交换树脂市场价格走势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弱碱性阴离子交换树脂定价策略与方法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2025-2031年弱碱性阴离子交换树脂价格竞争态势与趋势预测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中国弱碱性阴离子交换树脂行业重点区域市场研究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2024-2025年重点区域弱碱性阴离子交换树脂市场发展概况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二、2019-2024年弱碱性阴离子交换树脂市场需求规模情况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三、2025-2031年弱碱性阴离子交换树脂行业发展潜力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二、2019-2024年弱碱性阴离子交换树脂市场需求规模情况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三、2025-2031年弱碱性阴离子交换树脂行业发展潜力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二、2019-2024年弱碱性阴离子交换树脂市场需求规模情况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三、2025-2031年弱碱性阴离子交换树脂行业发展潜力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二、2019-2024年弱碱性阴离子交换树脂市场需求规模情况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三、2025-2031年弱碱性阴离子交换树脂行业发展潜力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二、2019-2024年弱碱性阴离子交换树脂市场需求规模情况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三、2025-2031年弱碱性阴离子交换树脂行业发展潜力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2019-2024年中国弱碱性阴离子交换树脂行业进出口情况分析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弱碱性阴离子交换树脂行业进口情况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一、2019-2024年弱碱性阴离子交换树脂进口规模及增长情况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弱碱性阴离子交换树脂行业出口情况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一、2019-2024年弱碱性阴离子交换树脂出口规模及增长情况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2019-2024年中国弱碱性阴离子交换树脂行业总体发展与财务状况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2019-2024年中国弱碱性阴离子交换树脂行业规模情况</w:t>
      </w:r>
      <w:r>
        <w:rPr>
          <w:rFonts w:hint="eastAsia"/>
        </w:rPr>
        <w:br/>
      </w:r>
      <w:r>
        <w:rPr>
          <w:rFonts w:hint="eastAsia"/>
        </w:rPr>
        <w:t>　　　　一、弱碱性阴离子交换树脂行业企业数量规模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三、弱碱性阴离子交换树脂行业市场敏感性分析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2019-2024年中国弱碱性阴离子交换树脂行业财务能力分析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一、弱碱性阴离子交换树脂行业盈利能力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二、弱碱性阴离子交换树脂行业偿债能力</w:t>
      </w:r>
      <w:r>
        <w:rPr>
          <w:rFonts w:hint="eastAsia"/>
        </w:rPr>
        <w:br/>
      </w:r>
      <w:r>
        <w:rPr>
          <w:rFonts w:hint="eastAsia"/>
        </w:rPr>
        <w:t>　　　　三、弱碱性阴离子交换树脂行业营运能力</w:t>
      </w:r>
      <w:r>
        <w:rPr>
          <w:rFonts w:hint="eastAsia"/>
        </w:rPr>
        <w:br/>
      </w:r>
      <w:r>
        <w:rPr>
          <w:rFonts w:hint="eastAsia"/>
        </w:rPr>
        <w:t>　　　　四、弱碱性阴离子交换树脂行业发展能力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弱碱性阴离子交换树脂行业重点企业调研分析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二、企业弱碱性阴离子交换树脂业务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二、企业弱碱性阴离子交换树脂业务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二、企业弱碱性阴离子交换树脂业务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二、企业弱碱性阴离子交换树脂业务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二、企业弱碱性阴离子交换树脂业务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二、企业弱碱性阴离子交换树脂业务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中国弱碱性阴离子交换树脂行业竞争格局分析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第一节 弱碱性阴离子交换树脂行业竞争格局总览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2024-2025年弱碱性阴离子交换树脂行业竞争力分析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2019-2024年弱碱性阴离子交换树脂行业企业并购活动分析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2024-2025年弱碱性阴离子交换树脂行业会展与招投标活动分析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一、弱碱性阴离子交换树脂行业会展活动及其市场影响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2025年中国弱碱性阴离子交换树脂企业发展企业发展策略与建议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弱碱性阴离子交换树脂销售模式与渠道策略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弱碱性阴离子交换树脂品牌与市场推广策略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弱碱性阴离子交换树脂研发投入与技术创新能力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弱碱性阴离子交换树脂合作联盟与资源整合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中国弱碱性阴离子交换树脂行业风险与对策</w:t>
      </w:r>
      <w:r>
        <w:rPr>
          <w:rFonts w:hint="eastAsia"/>
        </w:rPr>
        <w:br/>
      </w:r>
      <w:r>
        <w:rPr>
          <w:rFonts w:hint="eastAsia"/>
        </w:rPr>
        <w:t>　　第一节 弱碱性阴离子交换树脂行业SWOT分析</w:t>
      </w:r>
      <w:r>
        <w:rPr>
          <w:rFonts w:hint="eastAsia"/>
        </w:rPr>
        <w:br/>
      </w:r>
      <w:r>
        <w:rPr>
          <w:rFonts w:hint="eastAsia"/>
        </w:rPr>
        <w:t>　　　　一、弱碱性阴离子交换树脂行业优势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二、弱碱性阴离子交换树脂行业劣势</w:t>
      </w:r>
      <w:r>
        <w:rPr>
          <w:rFonts w:hint="eastAsia"/>
        </w:rPr>
        <w:br/>
      </w:r>
      <w:r>
        <w:rPr>
          <w:rFonts w:hint="eastAsia"/>
        </w:rPr>
        <w:t>　　　　三、弱碱性阴离子交换树脂市场机会</w:t>
      </w:r>
      <w:r>
        <w:rPr>
          <w:rFonts w:hint="eastAsia"/>
        </w:rPr>
        <w:br/>
      </w:r>
      <w:r>
        <w:rPr>
          <w:rFonts w:hint="eastAsia"/>
        </w:rPr>
        <w:t>　　　　四、弱碱性阴离子交换树脂市场威胁</w:t>
      </w:r>
      <w:r>
        <w:rPr>
          <w:rFonts w:hint="eastAsia"/>
        </w:rPr>
        <w:br/>
      </w:r>
      <w:r>
        <w:rPr>
          <w:rFonts w:hint="eastAsia"/>
        </w:rPr>
        <w:t>　　第二节 弱碱性阴离子交换树脂行业风险及对策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2025-2031年中国弱碱性阴离子交换树脂行业前景与发展趋势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2024-2025年弱碱性阴离子交换树脂行业发展环境分析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一、弱碱性阴离子交换树脂行业主管部门与监管体制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二、弱碱性阴离子交换树脂行业主要法律法规及政策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三、弱碱性阴离子交换树脂行业标准与质量监管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2025-2031年弱碱性阴离子交换树脂行业发展趋势与方向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2025-2031年弱碱性阴离子交换树脂行业发展潜力与机遇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弱碱性阴离子交换树脂行业研究结论与建议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中.智.林.：弱碱性阴离子交换树脂行业发展建议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弱碱性阴离子交换树脂行业类别</w:t>
      </w:r>
      <w:r>
        <w:rPr>
          <w:rFonts w:hint="eastAsia"/>
        </w:rPr>
        <w:br/>
      </w:r>
      <w:r>
        <w:rPr>
          <w:rFonts w:hint="eastAsia"/>
        </w:rPr>
        <w:t>　　图表 弱碱性阴离子交换树脂行业产业链调研</w:t>
      </w:r>
      <w:r>
        <w:rPr>
          <w:rFonts w:hint="eastAsia"/>
        </w:rPr>
        <w:br/>
      </w:r>
      <w:r>
        <w:rPr>
          <w:rFonts w:hint="eastAsia"/>
        </w:rPr>
        <w:t>　　图表 弱碱性阴离子交换树脂行业现状</w:t>
      </w:r>
      <w:r>
        <w:rPr>
          <w:rFonts w:hint="eastAsia"/>
        </w:rPr>
        <w:br/>
      </w:r>
      <w:r>
        <w:rPr>
          <w:rFonts w:hint="eastAsia"/>
        </w:rPr>
        <w:t>　　图表 弱碱性阴离子交换树脂行业标准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2025年中国弱碱性阴离子交换树脂行业产能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2019-2024年中国弱碱性阴离子交换树脂行业产量统计</w:t>
      </w:r>
      <w:r>
        <w:rPr>
          <w:rFonts w:hint="eastAsia"/>
        </w:rPr>
        <w:br/>
      </w:r>
      <w:r>
        <w:rPr>
          <w:rFonts w:hint="eastAsia"/>
        </w:rPr>
        <w:t>　　图表 弱碱性阴离子交换树脂行业动态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2025年中国弱碱性阴离子交换树脂行业需求区域调研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2019-2024年中国弱碱性阴离子交换树脂行情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2019-2024年中国弱碱性阴离子交换树脂行业企业数量统计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**地区弱碱性阴离子交换树脂行业市场需求分析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弱碱性阴离子交换树脂行业竞争对手分析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弱碱性阴离子交换树脂重点企业（三）成长能力情况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2025-2031年中国弱碱性阴离子交换树脂行业产能预测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2025-2031年中国弱碱性阴离子交换树脂行业产量预测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2025-2031年中国弱碱性阴离子交换树脂市场需求预测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2025-2031年中国弱碱性阴离子交换树脂行业市场规模预测</w:t>
      </w:r>
      <w:r>
        <w:rPr>
          <w:rFonts w:hint="eastAsia"/>
        </w:rPr>
        <w:br/>
      </w:r>
      <w:r>
        <w:rPr>
          <w:rFonts w:hint="eastAsia"/>
        </w:rPr>
        <w:t>　　图表 弱碱性阴离子交换树脂行业准入条件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2025年中国弱碱性阴离子交换树脂市场前景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2025-2031年中国弱碱性阴离子交换树脂行业信息化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2025-2031年中国弱碱性阴离子交换树脂行业风险分析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2025-2031年中国弱碱性阴离子交换树脂行业发展趋势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ae16c96b34c7b" w:history="1">
        <w:r>
          <w:rPr>
            <w:rStyle w:val="Hyperlink"/>
          </w:rPr>
          <w:t>2025-2031年中国弱碱性阴离子交换树脂市场研究与前景趋势分析报告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ae16c96b34c7b" w:history="1">
        <w:r>
          <w:rPr>
            <w:rStyle w:val="Hyperlink"/>
          </w:rPr>
          <w:t>https://www.20087.com/5/33/RuoJianXingYinLiZiJiaoHuanShuZhiHangYeQianJing.html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镍的最佳配方、弱碱性阴离子交换树脂可除去水中的硅化合物是否正确、离子交换树脂的用途、弱碱性阴离子交换树脂在ph、阴阳离子交换树脂作用原理、弱碱性阴离子交换树脂有什么特性、种植牙工具盒详解、弱碱性阴离子交换树脂再生方法、阴阳离子记忆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5fb8af33f4a0b" w:history="1">
      <w:r>
        <w:rPr>
          <w:rStyle w:val="Hyperlink"/>
        </w:rPr>
        <w:t>2025-2031年中国弱碱性阴离子交换树脂市场研究与前景趋势分析报告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uoJianXingYinLiZiJiaoHuanShuZhiHangYeQianJing.html" TargetMode="External" Id="R978ae16c96b3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uoJianXingYinLiZiJiaoHuanShuZhiHangYeQianJing.html" TargetMode="External" Id="R5a35fb8af33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2025-09-12T07:31:12Z</dcterms:created>
  <dcterms:modified xsi:type="dcterms:W3CDTF">2025-09-12T08:31:12Z</dcterms:modified>
  <dc:subject>2025-2031年中国弱碱性阴离子交换树脂市场研究与前景趋势分析报告</dc:subject>
  <dc:title>2025-2031年中国弱碱性阴离子交换树脂市场研究与前景趋势分析报告</dc:title>
  <cp:keywords>2025-2031年中国弱碱性阴离子交换树脂市场研究与前景趋势分析报告</cp:keywords>
  <dc:description>2025-2031年中国弱碱性阴离子交换树脂市场研究与前景趋势分析报告</dc:description>
</cp:coreProperties>
</file>