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88607e4d4dd3" w:history="1">
              <w:r>
                <w:rPr>
                  <w:rStyle w:val="Hyperlink"/>
                </w:rPr>
                <w:t>中国氨化法制叔丁胺发展现状及趋势分析报告（2025-2031年）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88607e4d4dd3" w:history="1">
              <w:r>
                <w:rPr>
                  <w:rStyle w:val="Hyperlink"/>
                </w:rPr>
                <w:t>中国氨化法制叔丁胺发展现状及趋势分析报告（2025-2031年）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188607e4d4dd3" w:history="1">
                <w:r>
                  <w:rPr>
                    <w:rStyle w:val="Hyperlink"/>
                  </w:rPr>
                  <w:t>https://www.20087.com/5/53/AnHuaFaZhiShuDingAnDeFaZhanQuShi.html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胺作为一种重要的有机化合物，在制药、农药及精细化学品制造等行业中有着广泛应用。氨化法是制备叔丁胺的一种重要方法，其过程涉及一系列化学反应，能够高效地生成目标产物。近年来，随着对环保要求的日益严格，氨化法制备叔丁胺的技术也在不断创新，以减少副产物和污染物的排放，提高原料利用率。</w:t>
      </w:r>
      <w:r>
        <w:rPr>
          <w:rFonts w:hint="eastAsia"/>
        </w:rPr>
        <w:br/>
      </w:r>
      <w:r>
        <w:rPr>
          <w:rFonts w:hint="eastAsia"/>
        </w:rPr>
        <w:t>　　未来，随着全球化工行业的稳步发展和技术的进步，氨化法制叔丁胺将会朝着更加绿色、高效的路线发展。这不仅包括改进现有工艺流程，降低能耗和减少废弃物产生，还包括开发新的催化剂体系来提高反应的选择性和转化率。此外，随着下游市场需求的增长，特别是制药和农业化学品领域的需求增加，叔丁胺的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88607e4d4dd3" w:history="1">
        <w:r>
          <w:rPr>
            <w:rStyle w:val="Hyperlink"/>
          </w:rPr>
          <w:t>中国氨化法制叔丁胺发展现状及趋势分析报告（2025-2031年）</w:t>
        </w:r>
      </w:hyperlink>
      <w:r>
        <w:rPr>
          <w:rFonts w:hint="eastAsia"/>
        </w:rPr>
        <w:t>》全面梳理了氨化法制叔丁胺产业链，结合市场需求和市场规模等数据，深入剖析氨化法制叔丁胺行业现状。报告详细探讨了氨化法制叔丁胺市场竞争格局，重点关注重点企业及其品牌影响力，并分析了氨化法制叔丁胺价格机制和细分市场特征。通过对氨化法制叔丁胺技术现状及未来方向的评估，报告展望了氨化法制叔丁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氨化法制叔丁胺定义及特性</w:t>
      </w:r>
      <w:r>
        <w:rPr>
          <w:rFonts w:hint="eastAsia"/>
        </w:rPr>
        <w:br/>
      </w:r>
      <w:r>
        <w:rPr>
          <w:rFonts w:hint="eastAsia"/>
        </w:rPr>
        <w:t>　　第一节 氨化法制叔丁胺概述</w:t>
      </w:r>
      <w:r>
        <w:rPr>
          <w:rFonts w:hint="eastAsia"/>
        </w:rPr>
        <w:br/>
      </w:r>
      <w:r>
        <w:rPr>
          <w:rFonts w:hint="eastAsia"/>
        </w:rPr>
        <w:t>　　第二节 氨化法制叔丁胺产品特性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氨化法制叔丁胺生产工艺及技术趋势研究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氨化法制叔丁胺主要生产工艺</w:t>
      </w:r>
      <w:r>
        <w:rPr>
          <w:rFonts w:hint="eastAsia"/>
        </w:rPr>
        <w:br/>
      </w:r>
      <w:r>
        <w:rPr>
          <w:rFonts w:hint="eastAsia"/>
        </w:rPr>
        <w:t>　　第二节 国内外氨化法制叔丁胺最新技术研究</w:t>
      </w:r>
      <w:r>
        <w:rPr>
          <w:rFonts w:hint="eastAsia"/>
        </w:rPr>
        <w:br/>
      </w:r>
      <w:r>
        <w:rPr>
          <w:rFonts w:hint="eastAsia"/>
        </w:rPr>
        <w:t>　　第三节 提高氨化法制叔丁胺技术的策略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中国氨化法制叔丁胺行业发展形势分析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2025年中国氨化法制叔丁胺主要企业及产能统计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一、2025年中国氨化法制叔丁胺主要企业及产能统计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二、未来中国氨化法制叔丁胺拟建产能情况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2020-2025年中国氨化法制叔丁胺市场规模分析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2020-2025年中国氨化法制叔丁胺生产现状分析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2020-2025年中国氨化法制叔丁胺产能及开工率统计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一、2020-2025年中国氨化法制叔丁胺产能</w:t>
      </w:r>
      <w:r>
        <w:rPr>
          <w:rFonts w:hint="eastAsia"/>
        </w:rPr>
        <w:br/>
      </w:r>
      <w:r>
        <w:rPr>
          <w:rFonts w:hint="eastAsia"/>
        </w:rPr>
        <w:t>　　　　二、2020-2025年中国氨化法制叔丁胺开工率</w:t>
      </w:r>
      <w:r>
        <w:rPr>
          <w:rFonts w:hint="eastAsia"/>
        </w:rPr>
        <w:br/>
      </w:r>
      <w:r>
        <w:rPr>
          <w:rFonts w:hint="eastAsia"/>
        </w:rPr>
        <w:t>　　第二节 2020-2025年中国氨化法制叔丁胺产量分析与预测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一、2020-2025年中国氨化法制叔丁胺产量</w:t>
      </w:r>
      <w:r>
        <w:rPr>
          <w:rFonts w:hint="eastAsia"/>
        </w:rPr>
        <w:br/>
      </w:r>
      <w:r>
        <w:rPr>
          <w:rFonts w:hint="eastAsia"/>
        </w:rPr>
        <w:t>　　　　二、2025-2031年中国氨化法制叔丁胺产量预测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2020-2025年中国氨化法制叔丁胺需求分析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2020-2025年中国氨化法制叔丁胺需求规模与预测</w:t>
      </w:r>
      <w:r>
        <w:rPr>
          <w:rFonts w:hint="eastAsia"/>
        </w:rPr>
        <w:br/>
      </w:r>
      <w:r>
        <w:rPr>
          <w:rFonts w:hint="eastAsia"/>
        </w:rPr>
        <w:t>　　　　一、2025年中国氨化法制叔丁胺各领域需求占比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二、2020-2025年中国氨化法制叔丁胺需求量分析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三、2025-2031年中国氨化法制叔丁胺市场需求量预测</w:t>
      </w:r>
      <w:r>
        <w:rPr>
          <w:rFonts w:hint="eastAsia"/>
        </w:rPr>
        <w:br/>
      </w:r>
      <w:r>
        <w:rPr>
          <w:rFonts w:hint="eastAsia"/>
        </w:rPr>
        <w:t>　　第二节 2025年中国氨化法制叔丁胺销售渠道分析</w:t>
      </w:r>
      <w:r>
        <w:rPr>
          <w:rFonts w:hint="eastAsia"/>
        </w:rPr>
        <w:br/>
      </w:r>
      <w:r>
        <w:rPr>
          <w:rFonts w:hint="eastAsia"/>
        </w:rPr>
        <w:t>　　　　一、中国氨化法制叔丁胺主要需求厂家分析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二、中国氨化法制叔丁胺潜在客户分析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2020-2025年中国氨化法制叔丁胺进出口及预测</w:t>
      </w:r>
      <w:r>
        <w:rPr>
          <w:rFonts w:hint="eastAsia"/>
        </w:rPr>
        <w:br/>
      </w:r>
      <w:r>
        <w:rPr>
          <w:rFonts w:hint="eastAsia"/>
        </w:rPr>
        <w:t>　　第一节 国外氨化法制叔丁胺市场调研</w:t>
      </w:r>
      <w:r>
        <w:rPr>
          <w:rFonts w:hint="eastAsia"/>
        </w:rPr>
        <w:br/>
      </w:r>
      <w:r>
        <w:rPr>
          <w:rFonts w:hint="eastAsia"/>
        </w:rPr>
        <w:t>　　第二节 2020-2025年中国氨化法制叔丁胺进出口分析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一、2020-2025年中国氨化法制叔丁胺进口量</w:t>
      </w:r>
      <w:r>
        <w:rPr>
          <w:rFonts w:hint="eastAsia"/>
        </w:rPr>
        <w:br/>
      </w:r>
      <w:r>
        <w:rPr>
          <w:rFonts w:hint="eastAsia"/>
        </w:rPr>
        <w:t>　　　　二、2020-2025年中国氨化法制叔丁胺出口量</w:t>
      </w:r>
      <w:r>
        <w:rPr>
          <w:rFonts w:hint="eastAsia"/>
        </w:rPr>
        <w:br/>
      </w:r>
      <w:r>
        <w:rPr>
          <w:rFonts w:hint="eastAsia"/>
        </w:rPr>
        <w:t>　　第三节 2025-2031年中国氨化法制叔丁胺进出口预测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2024-2025年氨化法制叔丁胺价格走势分析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2020-2025年中国氨化法制叔丁胺价格回顾</w:t>
      </w:r>
      <w:r>
        <w:rPr>
          <w:rFonts w:hint="eastAsia"/>
        </w:rPr>
        <w:br/>
      </w:r>
      <w:r>
        <w:rPr>
          <w:rFonts w:hint="eastAsia"/>
        </w:rPr>
        <w:t>　　第二节 氨化法制叔丁胺价格影响因素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2025-2031年中国氨化法制叔丁胺价格走势预测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氨化法制叔丁胺主要上下游产品市场及预测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氨化法制叔丁胺上游产品市场及预测</w:t>
      </w:r>
      <w:r>
        <w:rPr>
          <w:rFonts w:hint="eastAsia"/>
        </w:rPr>
        <w:br/>
      </w:r>
      <w:r>
        <w:rPr>
          <w:rFonts w:hint="eastAsia"/>
        </w:rPr>
        <w:t>　　第二节 氨化法制叔丁胺下游产品及市场预测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氨化法制叔丁胺重点生产厂家竞争与趋势分析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巴斯夫特性化学品（南京）有限公司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三、2020-2025年氨化法制叔丁胺销量分析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淄博鲁华泓锦新材料集团股份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三、2020-2025年氨化法制叔丁胺销量分析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2025-2031年中国氨化法制叔丁胺行业前景调研分析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2025-2031年中国氨化法制叔丁胺投资环境</w:t>
      </w:r>
      <w:r>
        <w:rPr>
          <w:rFonts w:hint="eastAsia"/>
        </w:rPr>
        <w:br/>
      </w:r>
      <w:r>
        <w:rPr>
          <w:rFonts w:hint="eastAsia"/>
        </w:rPr>
        <w:t>　　第二节 2025-2031年中国氨化法制叔丁胺投资前景</w:t>
      </w:r>
      <w:r>
        <w:rPr>
          <w:rFonts w:hint="eastAsia"/>
        </w:rPr>
        <w:br/>
      </w:r>
      <w:r>
        <w:rPr>
          <w:rFonts w:hint="eastAsia"/>
        </w:rPr>
        <w:t>　　第三节 2025-2031年中国氨化法制叔丁胺投资收益预测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中^智林^－2025-2031年中国氨化法制叔丁胺投资方向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氨化法制叔丁胺行业历程</w:t>
      </w:r>
      <w:r>
        <w:rPr>
          <w:rFonts w:hint="eastAsia"/>
        </w:rPr>
        <w:br/>
      </w:r>
      <w:r>
        <w:rPr>
          <w:rFonts w:hint="eastAsia"/>
        </w:rPr>
        <w:t>　　图表 氨化法制叔丁胺行业生命周期</w:t>
      </w:r>
      <w:r>
        <w:rPr>
          <w:rFonts w:hint="eastAsia"/>
        </w:rPr>
        <w:br/>
      </w:r>
      <w:r>
        <w:rPr>
          <w:rFonts w:hint="eastAsia"/>
        </w:rPr>
        <w:t>　　图表 氨化法制叔丁胺行业产业链分析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2020-2025年氨化法制叔丁胺行业市场容量分析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2025年中国氨化法制叔丁胺行业需求领域分布格局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2025年中国氨化法制叔丁胺进口国家及地区分析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2025年中国氨化法制叔丁胺出口国家及地区分析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2020-2025年中国氨化法制叔丁胺行业企业平均规模情况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**地区氨化法制叔丁胺市场规模及增长情况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**地区氨化法制叔丁胺行业市场需求情况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**地区氨化法制叔丁胺市场规模及增长情况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**地区氨化法制叔丁胺行业市场需求情况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**地区氨化法制叔丁胺市场规模及增长情况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**地区氨化法制叔丁胺行业市场需求情况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**地区氨化法制叔丁胺市场规模及增长情况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**地区氨化法制叔丁胺行业市场需求情况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氨化法制叔丁胺重点企业（三）成长能力情况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2025-2031年中国氨化法制叔丁胺行业产能预测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2025-2031年中国氨化法制叔丁胺行业产量预测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2025-2031年中国氨化法制叔丁胺市场需求量预测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2025-2031年中国氨化法制叔丁胺行业供需平衡预测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2025-2031年中国氨化法制叔丁胺行业市场容量预测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2025-2031年中国氨化法制叔丁胺行业市场规模预测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2025-2031年中国氨化法制叔丁胺市场前景分析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2025-2031年中国氨化法制叔丁胺行业发展趋势预测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88607e4d4dd3" w:history="1">
        <w:r>
          <w:rPr>
            <w:rStyle w:val="Hyperlink"/>
          </w:rPr>
          <w:t>中国氨化法制叔丁胺发展现状及趋势分析报告（2025-2031年）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188607e4d4dd3" w:history="1">
        <w:r>
          <w:rPr>
            <w:rStyle w:val="Hyperlink"/>
          </w:rPr>
          <w:t>https://www.20087.com/5/53/AnHuaFaZhiShuDingAnDeFaZhanQuShi.html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热点：二甲基苄胺、叔丁胺理化性质、叔丁胺属于什么胺、叔丁胺pka、叔丁基胺是伯胺吗、叔丁胺易挥发吗、二羟甲基叔丁胺、叔丁胺沸点是多少?、沙丁胺醇氨基上的取代基为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ba1cce0c24ede" w:history="1">
      <w:r>
        <w:rPr>
          <w:rStyle w:val="Hyperlink"/>
        </w:rPr>
        <w:t>中国氨化法制叔丁胺发展现状及趋势分析报告（2025-2031年）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AnHuaFaZhiShuDingAnDeFaZhanQuShi.html" TargetMode="External" Id="R1a0188607e4d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AnHuaFaZhiShuDingAnDeFaZhanQuShi.html" TargetMode="External" Id="Rdf5ba1cce0c2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2025-02-04T05:23:00Z</dcterms:created>
  <dcterms:modified xsi:type="dcterms:W3CDTF">2025-02-04T06:23:00Z</dcterms:modified>
  <dc:subject>中国氨化法制叔丁胺发展现状及趋势分析报告（2025-2031年）</dc:subject>
  <dc:title>中国氨化法制叔丁胺发展现状及趋势分析报告（2025-2031年）</dc:title>
  <cp:keywords>中国氨化法制叔丁胺发展现状及趋势分析报告（2025-2031年）</cp:keywords>
  <dc:description>中国氨化法制叔丁胺发展现状及趋势分析报告（2025-2031年）</dc:description>
</cp:coreProperties>
</file>