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ce89b99747dc" w:history="1">
              <w:r>
                <w:rPr>
                  <w:rStyle w:val="Hyperlink"/>
                </w:rPr>
                <w:t>2025-2030年全球与中国药用外泌体行业发展研及市场前景预测报告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ce89b99747dc" w:history="1">
              <w:r>
                <w:rPr>
                  <w:rStyle w:val="Hyperlink"/>
                </w:rPr>
                <w:t>2025-2030年全球与中国药用外泌体行业发展研及市场前景预测报告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2ce89b99747dc" w:history="1">
                <w:r>
                  <w:rPr>
                    <w:rStyle w:val="Hyperlink"/>
                  </w:rPr>
                  <w:t>https://www.20087.com/5/73/YaoYongWaiMiTiHangYeQianJingQuShi.html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外泌体是从细胞中提取的、具有治疗潜力的小囊泡，这些囊泡含有蛋白质、RNA等生物活性物质。近年来，随着对细胞间通讯机制研究的深入，外泌体在药物递送、疾病诊断和治疗中的应用逐渐受到重视。特别是在肿瘤治疗、免疫调节以及再生医学等领域，药用外泌体展现出了巨大的潜力。例如，通过将特定的miRNA或蛋白质装载到外泌体中，可以实现精准的靶向治疗，减少副作用。目前，已有多个研究团队和制药公司投入到药用外泌体的研发中，部分产品已经进入临床试验阶段。</w:t>
      </w:r>
      <w:r>
        <w:rPr>
          <w:rFonts w:hint="eastAsia"/>
        </w:rPr>
        <w:br/>
      </w:r>
      <w:r>
        <w:rPr>
          <w:rFonts w:hint="eastAsia"/>
        </w:rPr>
        <w:t>　　未来，药用外泌体的发展将主要集中在提高纯度和功能特异性上。首先，在制备技术方面，通过优化分离纯化方法，如超速离心、尺寸排阻色谱等，可以进一步提高外泌体的纯度和一致性，确保其在临床应用中的安全性和有效性；其次，开发出更多高效的载药技术和修饰策略，以增强外泌体的靶向能力和药物释放效率。此外，随着单细胞测序和高通量筛选技术的发展，未来的药用外泌体可能会更加注重个性化治疗方案的设计，根据患者的具体情况定制外泌体药物。最后，为了推动药用外泌体的商业化进程，建立完善的质量控制体系和监管标准将是关键，这包括制定统一的生产规范、开展大规模的临床验证以及加强国际合作与交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a2ce89b99747dc" w:history="1">
        <w:r>
          <w:rPr>
            <w:rStyle w:val="Hyperlink"/>
          </w:rPr>
          <w:t>2025-2030年全球与中国药用外泌体行业发展研及市场前景预测报告</w:t>
        </w:r>
      </w:hyperlink>
      <w:r>
        <w:rPr>
          <w:rFonts w:hint="eastAsia"/>
        </w:rPr>
        <w:t>基于科学的市场调研和数据分析，全面剖析了药用外泌体行业现状、市场需求及市场规模。药用外泌体报告探讨了药用外泌体产业链结构，细分市场的特点，并分析了药用外泌体市场前景及发展趋势。通过科学预测，揭示了药用外泌体行业未来的增长潜力。同时，药用外泌体报告还对重点企业进行了研究，评估了各大品牌在市场竞争中的地位，以及行业集中度的变化。药用外泌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药用外泌体市场概述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按照不同产品类型，药用外泌体主要可以分为如下几个类别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全球不同产品类型药用外泌体销售额增长趋势2019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植物源外泌体</w:t>
      </w:r>
      <w:r>
        <w:rPr>
          <w:rFonts w:hint="eastAsia"/>
        </w:rPr>
        <w:br/>
      </w:r>
      <w:r>
        <w:rPr>
          <w:rFonts w:hint="eastAsia"/>
        </w:rPr>
        <w:t>　　　　1.2.3 人源性外泌体</w:t>
      </w:r>
      <w:r>
        <w:rPr>
          <w:rFonts w:hint="eastAsia"/>
        </w:rPr>
        <w:br/>
      </w:r>
      <w:r>
        <w:rPr>
          <w:rFonts w:hint="eastAsia"/>
        </w:rPr>
        <w:t>　　1.3 从不同应用，药用外泌体主要包括如下几个方面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全球不同应用药用外泌体销售额增长趋势2019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关节炎</w:t>
      </w:r>
      <w:r>
        <w:rPr>
          <w:rFonts w:hint="eastAsia"/>
        </w:rPr>
        <w:br/>
      </w:r>
      <w:r>
        <w:rPr>
          <w:rFonts w:hint="eastAsia"/>
        </w:rPr>
        <w:t>　　　　1.3.3 骨折</w:t>
      </w:r>
      <w:r>
        <w:rPr>
          <w:rFonts w:hint="eastAsia"/>
        </w:rPr>
        <w:br/>
      </w:r>
      <w:r>
        <w:rPr>
          <w:rFonts w:hint="eastAsia"/>
        </w:rPr>
        <w:t>　　　　1.3.4 卵巢早衰</w:t>
      </w:r>
      <w:r>
        <w:rPr>
          <w:rFonts w:hint="eastAsia"/>
        </w:rPr>
        <w:br/>
      </w:r>
      <w:r>
        <w:rPr>
          <w:rFonts w:hint="eastAsia"/>
        </w:rPr>
        <w:t>　　　　1.3.5 黄斑变性</w:t>
      </w:r>
      <w:r>
        <w:rPr>
          <w:rFonts w:hint="eastAsia"/>
        </w:rPr>
        <w:br/>
      </w:r>
      <w:r>
        <w:rPr>
          <w:rFonts w:hint="eastAsia"/>
        </w:rPr>
        <w:t>　　　　1.3.6 心力衰竭</w:t>
      </w:r>
      <w:r>
        <w:rPr>
          <w:rFonts w:hint="eastAsia"/>
        </w:rPr>
        <w:br/>
      </w:r>
      <w:r>
        <w:rPr>
          <w:rFonts w:hint="eastAsia"/>
        </w:rPr>
        <w:t>　　　　1.3.7 中风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药用外泌体行业背景、发展历史、现状及趋势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药用外泌体行业目前现状分析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药用外泌体发展趋势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全球药用外泌体总体规模分析</w:t>
      </w:r>
      <w:r>
        <w:rPr>
          <w:rFonts w:hint="eastAsia"/>
        </w:rPr>
        <w:br/>
      </w:r>
      <w:r>
        <w:rPr>
          <w:rFonts w:hint="eastAsia"/>
        </w:rPr>
        <w:t>　　2.1 全球药用外泌体供需现状及预测（2019-2030）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全球药用外泌体产能、产量、产能利用率及发展趋势（2019-2030）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全球药用外泌体产量、需求量及发展趋势（2019-2030）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全球主要地区药用外泌体产量及发展趋势（2019-2030）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全球主要地区药用外泌体产量（2019-2024）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全球主要地区药用外泌体产量（2025-2030）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全球主要地区药用外泌体产量市场份额（2019-2030）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中国药用外泌体供需现状及预测（2019-2030）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中国药用外泌体产能、产量、产能利用率及发展趋势（2019-2030）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中国药用外泌体产量、市场需求量及发展趋势（2019-2030）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全球药用外泌体销量及销售额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全球市场药用外泌体销售额（2019-2030）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全球市场药用外泌体销量（2019-2030）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全球市场药用外泌体价格趋势（2019-2030）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全球市场主要厂商药用外泌体产能市场份额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全球市场主要厂商药用外泌体销量（2019-2024）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全球市场主要厂商药用外泌体销量（2019-2024）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全球市场主要厂商药用外泌体销售收入（2019-2024）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全球市场主要厂商药用外泌体销售价格（2019-2024）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2023年全球主要生产商药用外泌体收入排名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中国市场主要厂商药用外泌体销量（2019-2024）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中国市场主要厂商药用外泌体销量（2019-2024）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中国市场主要厂商药用外泌体销售收入（2019-2024）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2023年中国主要生产商药用外泌体收入排名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中国市场主要厂商药用外泌体销售价格（2019-2024）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全球主要厂商药用外泌体总部及产地分布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全球主要厂商成立时间及药用外泌体商业化日期</w:t>
      </w:r>
      <w:r>
        <w:rPr>
          <w:rFonts w:hint="eastAsia"/>
        </w:rPr>
        <w:br/>
      </w:r>
      <w:r>
        <w:rPr>
          <w:rFonts w:hint="eastAsia"/>
        </w:rPr>
        <w:t>　　3.6 全球主要厂商药用外泌体产品类型及应用</w:t>
      </w:r>
      <w:r>
        <w:rPr>
          <w:rFonts w:hint="eastAsia"/>
        </w:rPr>
        <w:br/>
      </w:r>
      <w:r>
        <w:rPr>
          <w:rFonts w:hint="eastAsia"/>
        </w:rPr>
        <w:t>　　3.7 药用外泌体行业集中度、竞争程度分析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药用外泌体行业集中度分析：2023年全球Top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全球药用外泌体第一梯队、第二梯队和第三梯队生产商（品牌）及市场份额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全球药用外泌体主要地区分析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全球主要地区药用外泌体市场规模分析：2019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全球主要地区药用外泌体销售收入及市场份额（2019-2024年）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全球主要地区药用外泌体销售收入预测（2024-2030年）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全球主要地区药用外泌体销量分析：2019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全球主要地区药用外泌体销量及市场份额（2019-2024年）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全球主要地区药用外泌体销量及市场份额预测（2025-2030）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印度市场药用外泌体销量、收入及增长率（2019-2030）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药用外泌体销量、收入、价格及毛利率（2019-2024）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不同产品类型药用外泌体分析</w:t>
      </w:r>
      <w:r>
        <w:rPr>
          <w:rFonts w:hint="eastAsia"/>
        </w:rPr>
        <w:br/>
      </w:r>
      <w:r>
        <w:rPr>
          <w:rFonts w:hint="eastAsia"/>
        </w:rPr>
        <w:t>　　6.1 全球不同产品类型药用外泌体销量（2019-2030）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全球不同产品类型药用外泌体销量及市场份额（2019-2024）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全球不同产品类型药用外泌体销量预测（2025-2030）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全球不同产品类型药用外泌体收入（2019-2030）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全球不同产品类型药用外泌体收入及市场份额（2019-2024）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全球不同产品类型药用外泌体收入预测（2025-2030）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全球不同产品类型药用外泌体价格走势（2019-2030）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不同应用药用外泌体分析</w:t>
      </w:r>
      <w:r>
        <w:rPr>
          <w:rFonts w:hint="eastAsia"/>
        </w:rPr>
        <w:br/>
      </w:r>
      <w:r>
        <w:rPr>
          <w:rFonts w:hint="eastAsia"/>
        </w:rPr>
        <w:t>　　7.1 全球不同应用药用外泌体销量（2019-2030）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全球不同应用药用外泌体销量及市场份额（2019-2024）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全球不同应用药用外泌体销量预测（2025-2030）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全球不同应用药用外泌体收入（2019-2030）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全球不同应用药用外泌体收入及市场份额（2019-2024）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全球不同应用药用外泌体收入预测（2025-2030）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全球不同应用药用外泌体价格走势（2019-2030）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药用外泌体产业链分析</w:t>
      </w:r>
      <w:r>
        <w:rPr>
          <w:rFonts w:hint="eastAsia"/>
        </w:rPr>
        <w:br/>
      </w:r>
      <w:r>
        <w:rPr>
          <w:rFonts w:hint="eastAsia"/>
        </w:rPr>
        <w:t>　　8.2 药用外泌体产业上游供应分析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药用外泌体下游典型客户</w:t>
      </w:r>
      <w:r>
        <w:rPr>
          <w:rFonts w:hint="eastAsia"/>
        </w:rPr>
        <w:br/>
      </w:r>
      <w:r>
        <w:rPr>
          <w:rFonts w:hint="eastAsia"/>
        </w:rPr>
        <w:t>　　8.4 药用外泌体销售渠道分析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药用外泌体行业发展机遇及主要驱动因素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药用外泌体行业发展面临的风险</w:t>
      </w:r>
      <w:r>
        <w:rPr>
          <w:rFonts w:hint="eastAsia"/>
        </w:rPr>
        <w:br/>
      </w:r>
      <w:r>
        <w:rPr>
          <w:rFonts w:hint="eastAsia"/>
        </w:rPr>
        <w:t>　　9.3 药用外泌体行业政策分析</w:t>
      </w:r>
      <w:r>
        <w:rPr>
          <w:rFonts w:hint="eastAsia"/>
        </w:rPr>
        <w:br/>
      </w:r>
      <w:r>
        <w:rPr>
          <w:rFonts w:hint="eastAsia"/>
        </w:rPr>
        <w:t>　　9.4 药用外泌体中国企业SWOT分析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全球不同产品类型药用外泌体销售额增长（CAGR）趋势2019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药用外泌体行业目前发展现状</w:t>
      </w:r>
      <w:r>
        <w:rPr>
          <w:rFonts w:hint="eastAsia"/>
        </w:rPr>
        <w:br/>
      </w:r>
      <w:r>
        <w:rPr>
          <w:rFonts w:hint="eastAsia"/>
        </w:rPr>
        <w:t>　　表 4： 药用外泌体发展趋势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全球主要地区药用外泌体产量增速（CAGR）：（2019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全球主要地区药用外泌体产量（2019-2024）&amp;（千吨）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全球主要地区药用外泌体产量（2025-2030）&amp;（千吨）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全球主要地区药用外泌体产量市场份额（2019-2024）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全球主要地区药用外泌体产量（2025-2030）&amp;（千吨）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全球市场主要厂商药用外泌体产能（2023-2024）&amp;（千吨）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全球市场主要厂商药用外泌体销量（2019-2024）&amp;（千吨）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全球市场主要厂商药用外泌体销量市场份额（2019-2024）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全球市场主要厂商药用外泌体销售收入（2019-2024）&amp;（百万美元）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全球市场主要厂商药用外泌体销售收入市场份额（2019-2024）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全球市场主要厂商药用外泌体销售价格（2019-2024）&amp;（美元/吨）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2023年全球主要生产商药用外泌体收入排名（百万美元）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中国市场主要厂商药用外泌体销量（2019-2024）&amp;（千吨）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中国市场主要厂商药用外泌体销量市场份额（2019-2024）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中国市场主要厂商药用外泌体销售收入（2019-2024）&amp;（百万美元）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中国市场主要厂商药用外泌体销售收入市场份额（2019-2024）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2023年中国主要生产商药用外泌体收入排名（百万美元）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中国市场主要厂商药用外泌体销售价格（2019-2024）&amp;（美元/吨）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全球主要厂商药用外泌体总部及产地分布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全球主要厂商成立时间及药用外泌体商业化日期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全球主要厂商药用外泌体产品类型及应用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2023年全球药用外泌体主要厂商市场地位（第一梯队、第二梯队和第三梯队）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全球药用外泌体市场投资、并购等现状分析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全球主要地区药用外泌体销售收入增速：（2019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全球主要地区药用外泌体销售收入（2019-2024）&amp;（百万美元）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全球主要地区药用外泌体销售收入市场份额（2019-2024）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全球主要地区药用外泌体收入（2025-2030）&amp;（百万美元）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全球主要地区药用外泌体收入市场份额（2025-2030）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全球主要地区药用外泌体销量（千吨）：2019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全球主要地区药用外泌体销量（2019-2024）&amp;（千吨）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全球主要地区药用外泌体销量市场份额（2019-2024）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全球主要地区药用外泌体销量（2025-2030）&amp;（千吨）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全球主要地区药用外泌体销量份额（2025-2030）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药用外泌体生产基地、销售区域、竞争对手及市场地位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药用外泌体产品规格、参数及市场应用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药用外泌体销量（千吨）、收入（百万美元）、价格（美元/吨）及毛利率（2019-2024）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全球不同产品类型药用外泌体销量（2019-2024年）&amp;（千吨）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全球不同产品类型药用外泌体销量市场份额（2019-2024）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全球不同产品类型药用外泌体销量预测（2025-2030）&amp;（千吨）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全球市场不同产品类型药用外泌体销量市场份额预测（2025-2030）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全球不同产品类型药用外泌体收入（2019-2024年）&amp;（百万美元）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全球不同产品类型药用外泌体收入市场份额（2019-2024）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全球不同产品类型药用外泌体收入预测（2025-2030）&amp;（百万美元）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全球不同产品类型药用外泌体收入市场份额预测（2025-2030）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全球不同应用药用外泌体销量（2019-2024年）&amp;（千吨）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全球不同应用药用外泌体销量市场份额（2019-2024）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全球不同应用药用外泌体销量预测（2025-2030）&amp;（千吨）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全球市场不同应用药用外泌体销量市场份额预测（2025-2030）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全球不同应用药用外泌体收入（2019-2024年）&amp;（百万美元）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全球不同应用药用外泌体收入市场份额（2019-2024）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全球不同应用药用外泌体收入预测（2025-2030）&amp;（百万美元）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全球不同应用药用外泌体收入市场份额预测（2025-2030）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药用外泌体上游原料供应商及联系方式列表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药用外泌体典型客户列表</w:t>
      </w:r>
      <w:r>
        <w:rPr>
          <w:rFonts w:hint="eastAsia"/>
        </w:rPr>
        <w:br/>
      </w:r>
      <w:r>
        <w:rPr>
          <w:rFonts w:hint="eastAsia"/>
        </w:rPr>
        <w:t>　　表 136： 药用外泌体主要销售模式及销售渠道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药用外泌体行业发展机遇及主要驱动因素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药用外泌体行业发展面临的风险</w:t>
      </w:r>
      <w:r>
        <w:rPr>
          <w:rFonts w:hint="eastAsia"/>
        </w:rPr>
        <w:br/>
      </w:r>
      <w:r>
        <w:rPr>
          <w:rFonts w:hint="eastAsia"/>
        </w:rPr>
        <w:t>　　表 139： 药用外泌体行业政策分析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药用外泌体产品图片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全球不同产品类型药用外泌体销售额2019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全球不同产品类型药用外泌体市场份额2023 &amp; 2030</w:t>
      </w:r>
      <w:r>
        <w:rPr>
          <w:rFonts w:hint="eastAsia"/>
        </w:rPr>
        <w:br/>
      </w:r>
      <w:r>
        <w:rPr>
          <w:rFonts w:hint="eastAsia"/>
        </w:rPr>
        <w:t>　　图 4： 植物源外泌体产品图片</w:t>
      </w:r>
      <w:r>
        <w:rPr>
          <w:rFonts w:hint="eastAsia"/>
        </w:rPr>
        <w:br/>
      </w:r>
      <w:r>
        <w:rPr>
          <w:rFonts w:hint="eastAsia"/>
        </w:rPr>
        <w:t>　　图 5： 人源性外泌体产品图片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全球不同应用药用外泌体市场份额2023 &amp; 2030</w:t>
      </w:r>
      <w:r>
        <w:rPr>
          <w:rFonts w:hint="eastAsia"/>
        </w:rPr>
        <w:br/>
      </w:r>
      <w:r>
        <w:rPr>
          <w:rFonts w:hint="eastAsia"/>
        </w:rPr>
        <w:t>　　图 8： 关节炎</w:t>
      </w:r>
      <w:r>
        <w:rPr>
          <w:rFonts w:hint="eastAsia"/>
        </w:rPr>
        <w:br/>
      </w:r>
      <w:r>
        <w:rPr>
          <w:rFonts w:hint="eastAsia"/>
        </w:rPr>
        <w:t>　　图 9： 骨折</w:t>
      </w:r>
      <w:r>
        <w:rPr>
          <w:rFonts w:hint="eastAsia"/>
        </w:rPr>
        <w:br/>
      </w:r>
      <w:r>
        <w:rPr>
          <w:rFonts w:hint="eastAsia"/>
        </w:rPr>
        <w:t>　　图 10： 卵巢早衰</w:t>
      </w:r>
      <w:r>
        <w:rPr>
          <w:rFonts w:hint="eastAsia"/>
        </w:rPr>
        <w:br/>
      </w:r>
      <w:r>
        <w:rPr>
          <w:rFonts w:hint="eastAsia"/>
        </w:rPr>
        <w:t>　　图 11： 黄斑变性</w:t>
      </w:r>
      <w:r>
        <w:rPr>
          <w:rFonts w:hint="eastAsia"/>
        </w:rPr>
        <w:br/>
      </w:r>
      <w:r>
        <w:rPr>
          <w:rFonts w:hint="eastAsia"/>
        </w:rPr>
        <w:t>　　图 12： 心力衰竭</w:t>
      </w:r>
      <w:r>
        <w:rPr>
          <w:rFonts w:hint="eastAsia"/>
        </w:rPr>
        <w:br/>
      </w:r>
      <w:r>
        <w:rPr>
          <w:rFonts w:hint="eastAsia"/>
        </w:rPr>
        <w:t>　　图 13： 中风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全球药用外泌体产能、产量、产能利用率及发展趋势（2019-2030）&amp;（千吨）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全球药用外泌体产量、需求量及发展趋势（2019-2030）&amp;（千吨）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全球主要地区药用外泌体产量（2019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全球主要地区药用外泌体产量市场份额（2019-2030）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中国药用外泌体产能、产量、产能利用率及发展趋势（2019-2030）&amp;（千吨）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中国药用外泌体产量、市场需求量及发展趋势（2019-2030）&amp;（千吨）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全球药用外泌体市场销售额及增长率：（2019-2030）&amp;（百万美元）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全球市场药用外泌体市场规模：2019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全球市场药用外泌体价格趋势（2019-2030）&amp;（美元/吨）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2023年全球市场主要厂商药用外泌体销量市场份额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2023年全球市场主要厂商药用外泌体收入市场份额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2023年中国市场主要厂商药用外泌体销量市场份额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2023年中国市场主要厂商药用外泌体收入市场份额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2023年全球前五大生产商药用外泌体市场份额</w:t>
      </w:r>
      <w:r>
        <w:rPr>
          <w:rFonts w:hint="eastAsia"/>
        </w:rPr>
        <w:br/>
      </w:r>
      <w:r>
        <w:rPr>
          <w:rFonts w:hint="eastAsia"/>
        </w:rPr>
        <w:t>　　图 30： 2023年全球药用外泌体第一梯队、第二梯队和第三梯队厂商及市场份额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全球主要地区药用外泌体销售收入（2019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全球主要地区药用外泌体销售收入市场份额（2019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印度市场药用外泌体销量及增长率（2019-2030）&amp;（千吨）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印度市场药用外泌体收入及增长率（2019-2030）&amp;（百万美元）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全球不同产品类型药用外泌体价格走势（2019-2030）&amp;（美元/吨）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全球不同应用药用外泌体价格走势（2019-2030）&amp;（美元/吨）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药用外泌体产业链</w:t>
      </w:r>
      <w:r>
        <w:rPr>
          <w:rFonts w:hint="eastAsia"/>
        </w:rPr>
        <w:br/>
      </w:r>
      <w:r>
        <w:rPr>
          <w:rFonts w:hint="eastAsia"/>
        </w:rPr>
        <w:t>　　图 48： 药用外泌体中国企业SWOT分析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ce89b99747dc" w:history="1">
        <w:r>
          <w:rPr>
            <w:rStyle w:val="Hyperlink"/>
          </w:rPr>
          <w:t>2025-2030年全球与中国药用外泌体行业发展研及市场前景预测报告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2ce89b99747dc" w:history="1">
        <w:r>
          <w:rPr>
            <w:rStyle w:val="Hyperlink"/>
          </w:rPr>
          <w:t>https://www.20087.com/5/73/YaoYongWaiMiTiHangYeQianJingQuShi.html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0fb186d24c0e" w:history="1">
      <w:r>
        <w:rPr>
          <w:rStyle w:val="Hyperlink"/>
        </w:rPr>
        <w:t>2025-2030年全球与中国药用外泌体行业发展研及市场前景预测报告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oYongWaiMiTiHangYeQianJingQuShi.html" TargetMode="External" Id="Rb7a2ce89b99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oYongWaiMiTiHangYeQianJingQuShi.html" TargetMode="External" Id="Rdad70fb186d2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2024-11-27T23:15:14Z</dcterms:created>
  <dcterms:modified xsi:type="dcterms:W3CDTF">2024-11-28T00:15:14Z</dcterms:modified>
  <dc:subject>2025-2030年全球与中国药用外泌体行业发展研及市场前景预测报告</dc:subject>
  <dc:title>2025-2030年全球与中国药用外泌体行业发展研及市场前景预测报告</dc:title>
  <cp:keywords>2025-2030年全球与中国药用外泌体行业发展研及市场前景预测报告</cp:keywords>
  <dc:description>2025-2030年全球与中国药用外泌体行业发展研及市场前景预测报告</dc:description>
</cp:coreProperties>
</file>