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8e7bd40cb4c1f" w:history="1">
              <w:r>
                <w:rPr>
                  <w:rStyle w:val="Hyperlink"/>
                </w:rPr>
                <w:t>中国氨化法制叔丁胺发展现状及趋势分析报告（2024-2030年）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8e7bd40cb4c1f" w:history="1">
              <w:r>
                <w:rPr>
                  <w:rStyle w:val="Hyperlink"/>
                </w:rPr>
                <w:t>中国氨化法制叔丁胺发展现状及趋势分析报告（2024-2030年）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48e7bd40cb4c1f" w:history="1">
                <w:r>
                  <w:rPr>
                    <w:rStyle w:val="Hyperlink"/>
                  </w:rPr>
                  <w:t>https://www.20087.com/5/53/AnHuaFaZhiShuDingAnDeFaZhanQuShi.html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胺作为一种重要的有机化合物，在制药、农药及精细化学品制造等行业中有着广泛应用。氨化法是制备叔丁胺的一种重要方法，其过程涉及一系列化学反应，能够高效地生成目标产物。近年来，随着对环保要求的日益严格，氨化法制备叔丁胺的技术也在不断创新，以减少副产物和污染物的排放，提高原料利用率。</w:t>
      </w:r>
      <w:r>
        <w:rPr>
          <w:rFonts w:hint="eastAsia"/>
        </w:rPr>
        <w:br/>
      </w:r>
      <w:r>
        <w:rPr>
          <w:rFonts w:hint="eastAsia"/>
        </w:rPr>
        <w:t>　　未来，随着全球化工行业的稳步发展和技术的进步，氨化法制叔丁胺将会朝着更加绿色、高效的路线发展。这不仅包括改进现有工艺流程，降低能耗和减少废弃物产生，还包括开发新的催化剂体系来提高反应的选择性和转化率。此外，随着下游市场需求的增长，特别是制药和农业化学品领域的需求增加，叔丁胺的市场规模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8e7bd40cb4c1f" w:history="1">
        <w:r>
          <w:rPr>
            <w:rStyle w:val="Hyperlink"/>
          </w:rPr>
          <w:t>中国氨化法制叔丁胺发展现状及趋势分析报告（2024-2030年）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氨化法制叔丁胺产业链。氨化法制叔丁胺报告详细分析了市场竞争格局，聚焦了重点企业及品牌影响力，并对价格机制和氨化法制叔丁胺细分市场特征进行了探讨。此外，报告还对市场前景进行了展望，预测了行业发展趋势，并就潜在的风险与机遇提供了专业的见解。氨化法制叔丁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氨化法制叔丁胺定义及特性</w:t>
      </w:r>
      <w:r>
        <w:rPr>
          <w:rFonts w:hint="eastAsia"/>
        </w:rPr>
        <w:br/>
      </w:r>
      <w:r>
        <w:rPr>
          <w:rFonts w:hint="eastAsia"/>
        </w:rPr>
        <w:t>　　第一节 氨化法制叔丁胺概述</w:t>
      </w:r>
      <w:r>
        <w:rPr>
          <w:rFonts w:hint="eastAsia"/>
        </w:rPr>
        <w:br/>
      </w:r>
      <w:r>
        <w:rPr>
          <w:rFonts w:hint="eastAsia"/>
        </w:rPr>
        <w:t>　　第二节 氨化法制叔丁胺产品特性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氨化法制叔丁胺生产工艺及技术趋势研究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氨化法制叔丁胺主要生产工艺</w:t>
      </w:r>
      <w:r>
        <w:rPr>
          <w:rFonts w:hint="eastAsia"/>
        </w:rPr>
        <w:br/>
      </w:r>
      <w:r>
        <w:rPr>
          <w:rFonts w:hint="eastAsia"/>
        </w:rPr>
        <w:t>　　第二节 国内外氨化法制叔丁胺最新技术研究</w:t>
      </w:r>
      <w:r>
        <w:rPr>
          <w:rFonts w:hint="eastAsia"/>
        </w:rPr>
        <w:br/>
      </w:r>
      <w:r>
        <w:rPr>
          <w:rFonts w:hint="eastAsia"/>
        </w:rPr>
        <w:t>　　第三节 提高氨化法制叔丁胺技术的策略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中国氨化法制叔丁胺行业发展形势分析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2024年中国氨化法制叔丁胺主要企业及产能统计</w:t>
      </w:r>
      <w:r>
        <w:rPr>
          <w:rFonts w:hint="eastAsia"/>
        </w:rPr>
        <w:br/>
      </w:r>
      <w:r>
        <w:rPr>
          <w:rFonts w:hint="eastAsia"/>
        </w:rPr>
        <w:t>　　　　一、2024年中国氨化法制叔丁胺主要企业及产能统计</w:t>
      </w:r>
      <w:r>
        <w:rPr>
          <w:rFonts w:hint="eastAsia"/>
        </w:rPr>
        <w:br/>
      </w:r>
      <w:r>
        <w:rPr>
          <w:rFonts w:hint="eastAsia"/>
        </w:rPr>
        <w:t>　　　　二、未来中国氨化法制叔丁胺拟建产能情况</w:t>
      </w:r>
      <w:r>
        <w:rPr>
          <w:rFonts w:hint="eastAsia"/>
        </w:rPr>
        <w:br/>
      </w:r>
      <w:r>
        <w:rPr>
          <w:rFonts w:hint="eastAsia"/>
        </w:rPr>
        <w:t>　　第二节 2019-2024年中国氨化法制叔丁胺市场规模分析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2019-2024年中国氨化法制叔丁胺生产现状分析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2019-2024年中国氨化法制叔丁胺产能及开工率统计</w:t>
      </w:r>
      <w:r>
        <w:rPr>
          <w:rFonts w:hint="eastAsia"/>
        </w:rPr>
        <w:br/>
      </w:r>
      <w:r>
        <w:rPr>
          <w:rFonts w:hint="eastAsia"/>
        </w:rPr>
        <w:t>　　　　一、2019-2024年中国氨化法制叔丁胺产能</w:t>
      </w:r>
      <w:r>
        <w:rPr>
          <w:rFonts w:hint="eastAsia"/>
        </w:rPr>
        <w:br/>
      </w:r>
      <w:r>
        <w:rPr>
          <w:rFonts w:hint="eastAsia"/>
        </w:rPr>
        <w:t>　　　　二、2019-2024年中国氨化法制叔丁胺开工率</w:t>
      </w:r>
      <w:r>
        <w:rPr>
          <w:rFonts w:hint="eastAsia"/>
        </w:rPr>
        <w:br/>
      </w:r>
      <w:r>
        <w:rPr>
          <w:rFonts w:hint="eastAsia"/>
        </w:rPr>
        <w:t>　　第二节 2019-2024年中国氨化法制叔丁胺产量分析与预测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一、2019-2024年中国氨化法制叔丁胺产量</w:t>
      </w:r>
      <w:r>
        <w:rPr>
          <w:rFonts w:hint="eastAsia"/>
        </w:rPr>
        <w:br/>
      </w:r>
      <w:r>
        <w:rPr>
          <w:rFonts w:hint="eastAsia"/>
        </w:rPr>
        <w:t>　　　　二、2024-2030年中国氨化法制叔丁胺产量预测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2019-2024年中国氨化法制叔丁胺需求分析</w:t>
      </w:r>
      <w:r>
        <w:rPr>
          <w:rFonts w:hint="eastAsia"/>
        </w:rPr>
        <w:br/>
      </w:r>
      <w:r>
        <w:rPr>
          <w:rFonts w:hint="eastAsia"/>
        </w:rPr>
        <w:t>　　第一节 2019-2024年中国氨化法制叔丁胺需求规模与预测</w:t>
      </w:r>
      <w:r>
        <w:rPr>
          <w:rFonts w:hint="eastAsia"/>
        </w:rPr>
        <w:br/>
      </w:r>
      <w:r>
        <w:rPr>
          <w:rFonts w:hint="eastAsia"/>
        </w:rPr>
        <w:t>　　　　一、2024年中国氨化法制叔丁胺各领域需求占比</w:t>
      </w:r>
      <w:r>
        <w:rPr>
          <w:rFonts w:hint="eastAsia"/>
        </w:rPr>
        <w:br/>
      </w:r>
      <w:r>
        <w:rPr>
          <w:rFonts w:hint="eastAsia"/>
        </w:rPr>
        <w:t>　　　　二、2019-2024年中国氨化法制叔丁胺需求量分析</w:t>
      </w:r>
      <w:r>
        <w:rPr>
          <w:rFonts w:hint="eastAsia"/>
        </w:rPr>
        <w:br/>
      </w:r>
      <w:r>
        <w:rPr>
          <w:rFonts w:hint="eastAsia"/>
        </w:rPr>
        <w:t>　　　　三、2024-2030年中国氨化法制叔丁胺市场需求量预测</w:t>
      </w:r>
      <w:r>
        <w:rPr>
          <w:rFonts w:hint="eastAsia"/>
        </w:rPr>
        <w:br/>
      </w:r>
      <w:r>
        <w:rPr>
          <w:rFonts w:hint="eastAsia"/>
        </w:rPr>
        <w:t>　　第二节 2024年中国氨化法制叔丁胺销售渠道分析</w:t>
      </w:r>
      <w:r>
        <w:rPr>
          <w:rFonts w:hint="eastAsia"/>
        </w:rPr>
        <w:br/>
      </w:r>
      <w:r>
        <w:rPr>
          <w:rFonts w:hint="eastAsia"/>
        </w:rPr>
        <w:t>　　　　一、中国氨化法制叔丁胺主要需求厂家分析</w:t>
      </w:r>
      <w:r>
        <w:rPr>
          <w:rFonts w:hint="eastAsia"/>
        </w:rPr>
        <w:br/>
      </w:r>
      <w:r>
        <w:rPr>
          <w:rFonts w:hint="eastAsia"/>
        </w:rPr>
        <w:t>　　　　二、中国氨化法制叔丁胺潜在客户分析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2019-2024年中国氨化法制叔丁胺进出口及预测</w:t>
      </w:r>
      <w:r>
        <w:rPr>
          <w:rFonts w:hint="eastAsia"/>
        </w:rPr>
        <w:br/>
      </w:r>
      <w:r>
        <w:rPr>
          <w:rFonts w:hint="eastAsia"/>
        </w:rPr>
        <w:t>　　第一节 国外氨化法制叔丁胺市场调研</w:t>
      </w:r>
      <w:r>
        <w:rPr>
          <w:rFonts w:hint="eastAsia"/>
        </w:rPr>
        <w:br/>
      </w:r>
      <w:r>
        <w:rPr>
          <w:rFonts w:hint="eastAsia"/>
        </w:rPr>
        <w:t>　　第二节 2019-2024年中国氨化法制叔丁胺进出口分析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一、2019-2024年中国氨化法制叔丁胺进口量</w:t>
      </w:r>
      <w:r>
        <w:rPr>
          <w:rFonts w:hint="eastAsia"/>
        </w:rPr>
        <w:br/>
      </w:r>
      <w:r>
        <w:rPr>
          <w:rFonts w:hint="eastAsia"/>
        </w:rPr>
        <w:t>　　　　二、2019-2024年中国氨化法制叔丁胺出口量</w:t>
      </w:r>
      <w:r>
        <w:rPr>
          <w:rFonts w:hint="eastAsia"/>
        </w:rPr>
        <w:br/>
      </w:r>
      <w:r>
        <w:rPr>
          <w:rFonts w:hint="eastAsia"/>
        </w:rPr>
        <w:t>　　第三节 2024-2030年中国氨化法制叔丁胺进出口预测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2023-2024年氨化法制叔丁胺价格走势分析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2019-2024年中国氨化法制叔丁胺价格回顾</w:t>
      </w:r>
      <w:r>
        <w:rPr>
          <w:rFonts w:hint="eastAsia"/>
        </w:rPr>
        <w:br/>
      </w:r>
      <w:r>
        <w:rPr>
          <w:rFonts w:hint="eastAsia"/>
        </w:rPr>
        <w:t>　　第二节 氨化法制叔丁胺价格影响因素</w:t>
      </w:r>
      <w:r>
        <w:rPr>
          <w:rFonts w:hint="eastAsia"/>
        </w:rPr>
        <w:br/>
      </w:r>
      <w:r>
        <w:rPr>
          <w:rFonts w:hint="eastAsia"/>
        </w:rPr>
        <w:t>　　第三节 2024-2030年中国氨化法制叔丁胺价格走势预测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氨化法制叔丁胺主要上下游产品市场及预测</w:t>
      </w:r>
      <w:r>
        <w:rPr>
          <w:rFonts w:hint="eastAsia"/>
        </w:rPr>
        <w:br/>
      </w:r>
      <w:r>
        <w:rPr>
          <w:rFonts w:hint="eastAsia"/>
        </w:rPr>
        <w:t>　　第一节 氨化法制叔丁胺上游产品市场及预测</w:t>
      </w:r>
      <w:r>
        <w:rPr>
          <w:rFonts w:hint="eastAsia"/>
        </w:rPr>
        <w:br/>
      </w:r>
      <w:r>
        <w:rPr>
          <w:rFonts w:hint="eastAsia"/>
        </w:rPr>
        <w:t>　　第二节 氨化法制叔丁胺下游产品及市场预测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氨化法制叔丁胺重点生产厂家竞争与趋势分析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巴斯夫特性化学品（南京）有限公司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三、2019-2024年氨化法制叔丁胺销量分析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淄博鲁华泓锦新材料集团股份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三、2019-2024年氨化法制叔丁胺销量分析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2024-2030年中国氨化法制叔丁胺行业前景调研分析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2024-2030年中国氨化法制叔丁胺投资环境</w:t>
      </w:r>
      <w:r>
        <w:rPr>
          <w:rFonts w:hint="eastAsia"/>
        </w:rPr>
        <w:br/>
      </w:r>
      <w:r>
        <w:rPr>
          <w:rFonts w:hint="eastAsia"/>
        </w:rPr>
        <w:t>　　第二节 2024-2030年中国氨化法制叔丁胺投资前景</w:t>
      </w:r>
      <w:r>
        <w:rPr>
          <w:rFonts w:hint="eastAsia"/>
        </w:rPr>
        <w:br/>
      </w:r>
      <w:r>
        <w:rPr>
          <w:rFonts w:hint="eastAsia"/>
        </w:rPr>
        <w:t>　　第三节 2024-2030年中国氨化法制叔丁胺投资收益预测</w:t>
      </w:r>
      <w:r>
        <w:rPr>
          <w:rFonts w:hint="eastAsia"/>
        </w:rPr>
        <w:br/>
      </w:r>
      <w:r>
        <w:rPr>
          <w:rFonts w:hint="eastAsia"/>
        </w:rPr>
        <w:t>　　第四节 中^智^林－2024-2030年中国氨化法制叔丁胺投资方向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氨化法制叔丁胺行业历程</w:t>
      </w:r>
      <w:r>
        <w:rPr>
          <w:rFonts w:hint="eastAsia"/>
        </w:rPr>
        <w:br/>
      </w:r>
      <w:r>
        <w:rPr>
          <w:rFonts w:hint="eastAsia"/>
        </w:rPr>
        <w:t>　　图表 氨化法制叔丁胺行业生命周期</w:t>
      </w:r>
      <w:r>
        <w:rPr>
          <w:rFonts w:hint="eastAsia"/>
        </w:rPr>
        <w:br/>
      </w:r>
      <w:r>
        <w:rPr>
          <w:rFonts w:hint="eastAsia"/>
        </w:rPr>
        <w:t>　　图表 氨化法制叔丁胺行业产业链分析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2019-2024年中国氨化法制叔丁胺行业市场规模及增长情况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2019-2024年氨化法制叔丁胺行业市场容量分析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2019-2024年中国氨化法制叔丁胺行业产能统计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2019-2024年中国氨化法制叔丁胺行业产量及增长趋势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2019-2024年中国氨化法制叔丁胺市场需求量及增速统计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2024年中国氨化法制叔丁胺行业需求领域分布格局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2019-2024年中国氨化法制叔丁胺行业销售收入分析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2019-2024年中国氨化法制叔丁胺行业盈利情况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2019-2024年中国氨化法制叔丁胺行业利润总额统计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2019-2024年中国氨化法制叔丁胺进口数量分析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2019-2024年中国氨化法制叔丁胺进口金额分析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2019-2024年中国氨化法制叔丁胺出口数量分析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2019-2024年中国氨化法制叔丁胺出口金额分析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2024年中国氨化法制叔丁胺进口国家及地区分析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2024年中国氨化法制叔丁胺出口国家及地区分析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2019-2024年中国氨化法制叔丁胺行业企业数量情况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2019-2024年中国氨化法制叔丁胺行业企业平均规模情况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**地区氨化法制叔丁胺市场规模及增长情况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**地区氨化法制叔丁胺行业市场需求情况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**地区氨化法制叔丁胺市场规模及增长情况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**地区氨化法制叔丁胺行业市场需求情况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**地区氨化法制叔丁胺市场规模及增长情况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**地区氨化法制叔丁胺行业市场需求情况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**地区氨化法制叔丁胺市场规模及增长情况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**地区氨化法制叔丁胺行业市场需求情况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氨化法制叔丁胺重点企业（三）成长能力情况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2024-2030年中国氨化法制叔丁胺行业产能预测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2024-2030年中国氨化法制叔丁胺行业产量预测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2024-2030年中国氨化法制叔丁胺市场需求量预测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2024-2030年中国氨化法制叔丁胺行业供需平衡预测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2024-2030年中国氨化法制叔丁胺行业市场容量预测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2024-2030年中国氨化法制叔丁胺行业市场规模预测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2024-2030年中国氨化法制叔丁胺市场前景分析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2024-2030年中国氨化法制叔丁胺行业发展趋势预测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8e7bd40cb4c1f" w:history="1">
        <w:r>
          <w:rPr>
            <w:rStyle w:val="Hyperlink"/>
          </w:rPr>
          <w:t>中国氨化法制叔丁胺发展现状及趋势分析报告（2024-2030年）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48e7bd40cb4c1f" w:history="1">
        <w:r>
          <w:rPr>
            <w:rStyle w:val="Hyperlink"/>
          </w:rPr>
          <w:t>https://www.20087.com/5/53/AnHuaFaZhiShuDingAnDeFaZhanQuShi.html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8431980ed49e4" w:history="1">
      <w:r>
        <w:rPr>
          <w:rStyle w:val="Hyperlink"/>
        </w:rPr>
        <w:t>中国氨化法制叔丁胺发展现状及趋势分析报告（2024-2030年）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AnHuaFaZhiShuDingAnDeFaZhanQuShi.html" TargetMode="External" Id="R1048e7bd40cb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AnHuaFaZhiShuDingAnDeFaZhanQuShi.html" TargetMode="External" Id="R2848431980ed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2024-08-18T01:24:42Z</dcterms:created>
  <dcterms:modified xsi:type="dcterms:W3CDTF">2024-08-18T02:24:42Z</dcterms:modified>
  <dc:subject>中国氨化法制叔丁胺发展现状及趋势分析报告（2024-2030年）</dc:subject>
  <dc:title>中国氨化法制叔丁胺发展现状及趋势分析报告（2024-2030年）</dc:title>
  <cp:keywords>中国氨化法制叔丁胺发展现状及趋势分析报告（2024-2030年）</cp:keywords>
  <dc:description>中国氨化法制叔丁胺发展现状及趋势分析报告（2024-2030年）</dc:description>
</cp:coreProperties>
</file>