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314899cd64020" w:history="1">
              <w:r>
                <w:rPr>
                  <w:rStyle w:val="Hyperlink"/>
                </w:rPr>
                <w:t>2026-2032年中国水性油墨行业发展研究与市场前景报告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314899cd64020" w:history="1">
              <w:r>
                <w:rPr>
                  <w:rStyle w:val="Hyperlink"/>
                </w:rPr>
                <w:t>2026-2032年中国水性油墨行业发展研究与市场前景报告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314899cd64020" w:history="1">
                <w:r>
                  <w:rPr>
                    <w:rStyle w:val="Hyperlink"/>
                  </w:rPr>
                  <w:t>https://www.20087.com/5/03/ShuiXingYouMoHangYeQianJingFenXi.html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油墨，在近年来得到了迅速发展。随着全球环保意识的提高，各国政府纷纷出台相关政策限制传统油墨的使用，推动了水性油墨的需求增长。特别是在包装印刷领域，由于水性油墨不含挥发性有机溶剂，因此在食品和药品包装等对卫生条件要求严格的领域中应用广泛。目前，水性油墨不仅在柔版印刷中占据重要位置，还在凹版印刷和其他印刷方式中得到应用。随着技术的进步，水性油墨的印刷质量和耐久性不断提高，使其成为许多印刷企业的首选。</w:t>
      </w:r>
      <w:r>
        <w:rPr>
          <w:rFonts w:hint="eastAsia"/>
        </w:rPr>
        <w:br/>
      </w:r>
      <w:r>
        <w:rPr>
          <w:rFonts w:hint="eastAsia"/>
        </w:rPr>
        <w:t>　　未来，水性油墨的发展将更加注重技术创新和可持续性。一方面，随着纳米技术和新材料的应用，水性油墨将具有更高的印刷分辨率和色彩饱和度，满足高端包装和标签印刷的需求。另一方面，随着对环境保护要求的不断提高，水性油墨将更加注重减少对环境的影响，通过开发新的配方减少有害物质的使用。此外，随着个性化和小批量印刷需求的增加，水性油墨将更加注重灵活性和快速切换能力，以适应市场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314899cd64020" w:history="1">
        <w:r>
          <w:rPr>
            <w:rStyle w:val="Hyperlink"/>
          </w:rPr>
          <w:t>2026-2032年中国水性油墨行业发展研究与市场前景报告</w:t>
        </w:r>
      </w:hyperlink>
      <w:r>
        <w:rPr>
          <w:rFonts w:hint="eastAsia"/>
        </w:rPr>
        <w:t>》系统分析了我国水性油墨行业的市场规模、竞争格局及技术发展现状，梳理了产业链结构和重点企业表现。报告基于水性油墨行业发展轨迹，结合政策环境与水性油墨市场需求变化，研判了水性油墨行业未来发展趋势与技术演进方向，客观评估了水性油墨市场机遇与潜在风险。报告为投资者和从业者提供了专业的市场参考，有助于把握水性油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水性油墨行业概述</w:t>
      </w:r>
      <w:r>
        <w:rPr>
          <w:rFonts w:hint="eastAsia"/>
        </w:rPr>
        <w:br/>
      </w:r>
      <w:r>
        <w:rPr>
          <w:rFonts w:hint="eastAsia"/>
        </w:rPr>
        <w:t>　　第一节 水性油墨定义与分类</w:t>
      </w:r>
      <w:r>
        <w:rPr>
          <w:rFonts w:hint="eastAsia"/>
        </w:rPr>
        <w:br/>
      </w:r>
      <w:r>
        <w:rPr>
          <w:rFonts w:hint="eastAsia"/>
        </w:rPr>
        <w:t>　　第二节 水性油墨应用领域</w:t>
      </w:r>
      <w:r>
        <w:rPr>
          <w:rFonts w:hint="eastAsia"/>
        </w:rPr>
        <w:br/>
      </w:r>
      <w:r>
        <w:rPr>
          <w:rFonts w:hint="eastAsia"/>
        </w:rPr>
        <w:t>　　第三节 水性油墨行业经济指标分析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一、国内水性油墨产能及利用情况</w:t>
      </w:r>
      <w:r>
        <w:rPr>
          <w:rFonts w:hint="eastAsia"/>
        </w:rPr>
        <w:br/>
      </w:r>
      <w:r>
        <w:rPr>
          <w:rFonts w:hint="eastAsia"/>
        </w:rPr>
        <w:t>　　　　二、水性油墨产能扩张与投资动态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三、2026-2032年水性油墨产量预测</w:t>
      </w:r>
      <w:r>
        <w:rPr>
          <w:rFonts w:hint="eastAsia"/>
        </w:rPr>
        <w:br/>
      </w:r>
      <w:r>
        <w:rPr>
          <w:rFonts w:hint="eastAsia"/>
        </w:rPr>
        <w:t>　　第三节 2026-2032年水性油墨市场需求与销售分析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一、2025-2026年水性油墨行业需求现状</w:t>
      </w:r>
      <w:r>
        <w:rPr>
          <w:rFonts w:hint="eastAsia"/>
        </w:rPr>
        <w:br/>
      </w:r>
      <w:r>
        <w:rPr>
          <w:rFonts w:hint="eastAsia"/>
        </w:rPr>
        <w:t>　　　　二、水性油墨客户群体与需求特点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2025-2026年中国水性油墨技术发展研究</w:t>
      </w:r>
      <w:r>
        <w:rPr>
          <w:rFonts w:hint="eastAsia"/>
        </w:rPr>
        <w:br/>
      </w:r>
      <w:r>
        <w:rPr>
          <w:rFonts w:hint="eastAsia"/>
        </w:rPr>
        <w:t>　　第一节 当前水性油墨技术发展现状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国内外水性油墨技术差异与原因</w:t>
      </w:r>
      <w:r>
        <w:rPr>
          <w:rFonts w:hint="eastAsia"/>
        </w:rPr>
        <w:br/>
      </w:r>
      <w:r>
        <w:rPr>
          <w:rFonts w:hint="eastAsia"/>
        </w:rPr>
        <w:t>　　第三节 水性油墨技术创新与发展趋势预测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2020-2025年中国水性油墨行业规模情况</w:t>
      </w:r>
      <w:r>
        <w:rPr>
          <w:rFonts w:hint="eastAsia"/>
        </w:rPr>
        <w:br/>
      </w:r>
      <w:r>
        <w:rPr>
          <w:rFonts w:hint="eastAsia"/>
        </w:rPr>
        <w:t>　　　　一、水性油墨行业企业数量规模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一、水性油墨行业盈利能力</w:t>
      </w:r>
      <w:r>
        <w:rPr>
          <w:rFonts w:hint="eastAsia"/>
        </w:rPr>
        <w:br/>
      </w:r>
      <w:r>
        <w:rPr>
          <w:rFonts w:hint="eastAsia"/>
        </w:rPr>
        <w:t>　　　　二、水性油墨行业偿债能力</w:t>
      </w:r>
      <w:r>
        <w:rPr>
          <w:rFonts w:hint="eastAsia"/>
        </w:rPr>
        <w:br/>
      </w:r>
      <w:r>
        <w:rPr>
          <w:rFonts w:hint="eastAsia"/>
        </w:rPr>
        <w:t>　　　　三、水性油墨行业营运能力</w:t>
      </w:r>
      <w:r>
        <w:rPr>
          <w:rFonts w:hint="eastAsia"/>
        </w:rPr>
        <w:br/>
      </w:r>
      <w:r>
        <w:rPr>
          <w:rFonts w:hint="eastAsia"/>
        </w:rPr>
        <w:t>　　　　四、水性油墨行业发展能力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水性油墨行业竞争格局总览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中国水性油墨行业风险与对策</w:t>
      </w:r>
      <w:r>
        <w:rPr>
          <w:rFonts w:hint="eastAsia"/>
        </w:rPr>
        <w:br/>
      </w:r>
      <w:r>
        <w:rPr>
          <w:rFonts w:hint="eastAsia"/>
        </w:rPr>
        <w:t>　　第一节 水性油墨行业SWOT分析</w:t>
      </w:r>
      <w:r>
        <w:rPr>
          <w:rFonts w:hint="eastAsia"/>
        </w:rPr>
        <w:br/>
      </w:r>
      <w:r>
        <w:rPr>
          <w:rFonts w:hint="eastAsia"/>
        </w:rPr>
        <w:t>　　　　一、水性油墨行业优势</w:t>
      </w:r>
      <w:r>
        <w:rPr>
          <w:rFonts w:hint="eastAsia"/>
        </w:rPr>
        <w:br/>
      </w:r>
      <w:r>
        <w:rPr>
          <w:rFonts w:hint="eastAsia"/>
        </w:rPr>
        <w:t>　　　　二、水性油墨行业劣势</w:t>
      </w:r>
      <w:r>
        <w:rPr>
          <w:rFonts w:hint="eastAsia"/>
        </w:rPr>
        <w:br/>
      </w:r>
      <w:r>
        <w:rPr>
          <w:rFonts w:hint="eastAsia"/>
        </w:rPr>
        <w:t>　　　　三、水性油墨市场机会</w:t>
      </w:r>
      <w:r>
        <w:rPr>
          <w:rFonts w:hint="eastAsia"/>
        </w:rPr>
        <w:br/>
      </w:r>
      <w:r>
        <w:rPr>
          <w:rFonts w:hint="eastAsia"/>
        </w:rPr>
        <w:t>　　　　四、水性油墨市场威胁</w:t>
      </w:r>
      <w:r>
        <w:rPr>
          <w:rFonts w:hint="eastAsia"/>
        </w:rPr>
        <w:br/>
      </w:r>
      <w:r>
        <w:rPr>
          <w:rFonts w:hint="eastAsia"/>
        </w:rPr>
        <w:t>　　第二节 水性油墨行业风险及对策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(中^智^林)水性油墨行业发展建议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水性油墨行业类别</w:t>
      </w:r>
      <w:r>
        <w:rPr>
          <w:rFonts w:hint="eastAsia"/>
        </w:rPr>
        <w:br/>
      </w:r>
      <w:r>
        <w:rPr>
          <w:rFonts w:hint="eastAsia"/>
        </w:rPr>
        <w:t>　　图表 水性油墨行业产业链调研</w:t>
      </w:r>
      <w:r>
        <w:rPr>
          <w:rFonts w:hint="eastAsia"/>
        </w:rPr>
        <w:br/>
      </w:r>
      <w:r>
        <w:rPr>
          <w:rFonts w:hint="eastAsia"/>
        </w:rPr>
        <w:t>　　图表 水性油墨行业现状</w:t>
      </w:r>
      <w:r>
        <w:rPr>
          <w:rFonts w:hint="eastAsia"/>
        </w:rPr>
        <w:br/>
      </w:r>
      <w:r>
        <w:rPr>
          <w:rFonts w:hint="eastAsia"/>
        </w:rPr>
        <w:t>　　图表 水性油墨行业标准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2026年中国水性油墨行业产能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2020-2025年中国水性油墨行业产量统计</w:t>
      </w:r>
      <w:r>
        <w:rPr>
          <w:rFonts w:hint="eastAsia"/>
        </w:rPr>
        <w:br/>
      </w:r>
      <w:r>
        <w:rPr>
          <w:rFonts w:hint="eastAsia"/>
        </w:rPr>
        <w:t>　　图表 水性油墨行业动态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2020-2025年中国水性油墨市场需求量</w:t>
      </w:r>
      <w:r>
        <w:rPr>
          <w:rFonts w:hint="eastAsia"/>
        </w:rPr>
        <w:br/>
      </w:r>
      <w:r>
        <w:rPr>
          <w:rFonts w:hint="eastAsia"/>
        </w:rPr>
        <w:t>　　图表 2026年中国水性油墨行业需求区域调研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2020-2025年中国水性油墨行情</w:t>
      </w:r>
      <w:r>
        <w:rPr>
          <w:rFonts w:hint="eastAsia"/>
        </w:rPr>
        <w:br/>
      </w:r>
      <w:r>
        <w:rPr>
          <w:rFonts w:hint="eastAsia"/>
        </w:rPr>
        <w:t>　　图表 2020-2025年中国水性油墨价格走势图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水性油墨行业竞争对手分析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2026-2032年中国水性油墨行业市场规模预测</w:t>
      </w:r>
      <w:r>
        <w:rPr>
          <w:rFonts w:hint="eastAsia"/>
        </w:rPr>
        <w:br/>
      </w:r>
      <w:r>
        <w:rPr>
          <w:rFonts w:hint="eastAsia"/>
        </w:rPr>
        <w:t>　　图表 水性油墨行业准入条件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2026年中国水性油墨市场前景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314899cd64020" w:history="1">
        <w:r>
          <w:rPr>
            <w:rStyle w:val="Hyperlink"/>
          </w:rPr>
          <w:t>2026-2032年中国水性油墨行业发展研究与市场前景报告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314899cd64020" w:history="1">
        <w:r>
          <w:rPr>
            <w:rStyle w:val="Hyperlink"/>
          </w:rPr>
          <w:t>https://www.20087.com/5/03/ShuiXingYouMoHangYeQianJingFenXi.html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f2a412bd049c1" w:history="1">
      <w:r>
        <w:rPr>
          <w:rStyle w:val="Hyperlink"/>
        </w:rPr>
        <w:t>2026-2032年中国水性油墨行业发展研究与市场前景报告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iXingYouMoHangYeQianJingFenXi.html" TargetMode="External" Id="R363314899cd6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iXingYouMoHangYeQianJingFenXi.html" TargetMode="External" Id="R309f2a412bd0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2025-09-22T05:50:00Z</dcterms:created>
  <dcterms:modified xsi:type="dcterms:W3CDTF">2025-09-22T06:50:00Z</dcterms:modified>
  <dc:subject>2026-2032年中国水性油墨行业发展研究与市场前景报告</dc:subject>
  <dc:title>2026-2032年中国水性油墨行业发展研究与市场前景报告</dc:title>
  <cp:keywords>2026-2032年中国水性油墨行业发展研究与市场前景报告</cp:keywords>
  <dc:description>2026-2032年中国水性油墨行业发展研究与市场前景报告</dc:description>
</cp:coreProperties>
</file>