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d6da2878a4244" w:history="1">
              <w:r>
                <w:rPr>
                  <w:rStyle w:val="Hyperlink"/>
                </w:rPr>
                <w:t>2026-2032年中国超高分子量聚乙烯市场深度调研及发展前景分析报告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d6da2878a4244" w:history="1">
              <w:r>
                <w:rPr>
                  <w:rStyle w:val="Hyperlink"/>
                </w:rPr>
                <w:t>2026-2032年中国超高分子量聚乙烯市场深度调研及发展前景分析报告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d6da2878a4244" w:history="1">
                <w:r>
                  <w:rPr>
                    <w:rStyle w:val="Hyperlink"/>
                  </w:rPr>
                  <w:t>https://www.20087.com/5/53/ChaoGaoFenZiLiangJuYiXiShiChangDiaoYanBaoGao.html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(UHMWPE)是一种具有极高耐磨性和冲击强度的工程塑料，被广泛应用于机械部件、防弹装备、运动器材等领域。近年来，UHMWPE的加工技术取得突破，使其在高温、高压条件下也能保持良好的性能，拓宽了其应用范围。同时，UHMWPE复合材料的研发，通过添加碳纤维、玻璃纤维等增强材料，进一步提升了其物理和化学性能。</w:t>
      </w:r>
      <w:r>
        <w:rPr>
          <w:rFonts w:hint="eastAsia"/>
        </w:rPr>
        <w:br/>
      </w:r>
      <w:r>
        <w:rPr>
          <w:rFonts w:hint="eastAsia"/>
        </w:rPr>
        <w:t>　　未来，UHMWPE将朝着高性能化和多功能化发展。在高性能化方面，通过纳米技术的引入，UHMWPE将展现出更好的力学性能和耐腐蚀性，适用于更苛刻的工业环境。在多功能化方面，通过与其他材料的复合，UHMWPE将被赋予导电、阻燃、电磁屏蔽等特殊功能，满足特定应用需求。此外，随着3D打印技术的进步，UHMWPE将成为增材制造领域的重要材料，促进个性化和定制化产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d6da2878a4244" w:history="1">
        <w:r>
          <w:rPr>
            <w:rStyle w:val="Hyperlink"/>
          </w:rPr>
          <w:t>2026-2032年中国超高分子量聚乙烯市场深度调研及发展前景分析报告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超高分子量聚乙烯行业发展环境、产业链结构、市场供需状况及价格变化，重点研究了超高分子量聚乙烯行业内主要企业的经营现状。报告对超高分子量聚乙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中国超高分子量聚乙烯行业发展环境</w:t>
      </w:r>
      <w:r>
        <w:rPr>
          <w:rFonts w:hint="eastAsia"/>
        </w:rPr>
        <w:br/>
      </w:r>
      <w:r>
        <w:rPr>
          <w:rFonts w:hint="eastAsia"/>
        </w:rPr>
        <w:t>　　第一节 超高分子量聚乙烯行业及属性分析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四、超高分子量聚乙烯行业周期属性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超高分子量聚乙烯行业政策发展环境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二、超高分子量聚乙烯产业发展规划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三、超高分子量聚乙烯行业标准政策</w:t>
      </w:r>
      <w:r>
        <w:rPr>
          <w:rFonts w:hint="eastAsia"/>
        </w:rPr>
        <w:br/>
      </w:r>
      <w:r>
        <w:rPr>
          <w:rFonts w:hint="eastAsia"/>
        </w:rPr>
        <w:t>　　　　四、超高分子量聚乙烯市场应用政策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中国超高分子量聚乙烯行业发展分析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中国超高分子量聚乙烯行业的发展概况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二、2026年中国超高分子量聚乙烯行业政策环境综述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2020-2025年中国超高分子量聚乙烯行业的发展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一、2020-2025年中国超高分子量聚乙烯行业的运行分析</w:t>
      </w:r>
      <w:r>
        <w:rPr>
          <w:rFonts w:hint="eastAsia"/>
        </w:rPr>
        <w:br/>
      </w:r>
      <w:r>
        <w:rPr>
          <w:rFonts w:hint="eastAsia"/>
        </w:rPr>
        <w:t>　　　　二、2026年超高分子量聚乙烯行业经济运行分析</w:t>
      </w:r>
      <w:r>
        <w:rPr>
          <w:rFonts w:hint="eastAsia"/>
        </w:rPr>
        <w:br/>
      </w:r>
      <w:r>
        <w:rPr>
          <w:rFonts w:hint="eastAsia"/>
        </w:rPr>
        <w:t>　　第三节 中国超高分子量聚乙烯行业发展存在的问题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三、超高分子量聚乙烯工业的应急机制需要加强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四、超高分子量聚乙烯企业经营困境分析</w:t>
      </w:r>
      <w:r>
        <w:rPr>
          <w:rFonts w:hint="eastAsia"/>
        </w:rPr>
        <w:br/>
      </w:r>
      <w:r>
        <w:rPr>
          <w:rFonts w:hint="eastAsia"/>
        </w:rPr>
        <w:t>　　第四节 中国超高分子量聚乙烯行业的发展对策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中国超高分子量聚乙烯行业经济运行分析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2020-2025年中国超高分子量聚乙烯行业经济规模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一、2020-2025年超高分子量聚乙烯行业企业数量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二、2020-2025年超高分子量聚乙烯行业资产规模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三、2020-2025年超高分子量聚乙烯行业收入规模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四、2020-2025年超高分子量聚乙烯行业产值规模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五、2020-2025年超高分子量聚乙烯行业利润规模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2020-2025年中国超高分子量聚乙烯行业区域结构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2020-2025年中国超高分子量聚乙烯行业规模结构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2020-2025年中国超高分子量聚乙烯行业控股结构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中国超高分子量聚乙烯行业重点区域市场发展分析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一、2020-2025年超高分子量聚乙烯行业发展环境分析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二、2020-2025年超高分子量聚乙烯市场供需现状分析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三、2020-2025年超高分子量聚乙烯行业发展现状分析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四、2026-2032年超高分子量聚乙烯行业发展前景预测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五、2026-2032年超高分子量聚乙烯行业投资风险预测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一、2020-2025年超高分子量聚乙烯行业发展环境分析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二、2020-2025年超高分子量聚乙烯市场供需现状分析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三、2020-2025年超高分子量聚乙烯行业发展现状分析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四、2026-2032年超高分子量聚乙烯行业发展前景预测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五、2026-2032年超高分子量聚乙烯行业投资风险预测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一、2020-2025年超高分子量聚乙烯行业发展环境分析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二、2020-2025年超高分子量聚乙烯市场供需现状分析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三、2020-2025年超高分子量聚乙烯行业发展现状分析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四、2026-2032年超高分子量聚乙烯行业发展前景预测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五、2026-2032年超高分子量聚乙烯行业投资风险预测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一、2020-2025年超高分子量聚乙烯行业发展环境分析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二、2020-2025年超高分子量聚乙烯市场供需现状分析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三、2020-2025年超高分子量聚乙烯行业发展现状分析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四、2026-2032年超高分子量聚乙烯行业发展前景预测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五、2026-2032年超高分子量聚乙烯行业投资风险预测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中国超高分子量聚乙烯行业盈利现状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一、2020-2025年超高分子量聚乙烯行业偿债能力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二、2020-2025年超高分子量聚乙烯行业发展能力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三、2020-2025年超高分子量聚乙烯行业经营能力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四、2020-2025年超高分子量聚乙烯行业盈利能力</w:t>
      </w:r>
      <w:r>
        <w:rPr>
          <w:rFonts w:hint="eastAsia"/>
        </w:rPr>
        <w:br/>
      </w:r>
      <w:r>
        <w:rPr>
          <w:rFonts w:hint="eastAsia"/>
        </w:rPr>
        <w:t>　　第二节 中国超高分子量聚乙烯行业成本分析</w:t>
      </w:r>
      <w:r>
        <w:rPr>
          <w:rFonts w:hint="eastAsia"/>
        </w:rPr>
        <w:br/>
      </w:r>
      <w:r>
        <w:rPr>
          <w:rFonts w:hint="eastAsia"/>
        </w:rPr>
        <w:t>　　第三节 中国超高分子量聚乙烯行业产销运存分析</w:t>
      </w:r>
      <w:r>
        <w:rPr>
          <w:rFonts w:hint="eastAsia"/>
        </w:rPr>
        <w:br/>
      </w:r>
      <w:r>
        <w:rPr>
          <w:rFonts w:hint="eastAsia"/>
        </w:rPr>
        <w:t>　　第四节 中国超高分子量聚乙烯行业整体盈利指标</w:t>
      </w:r>
      <w:r>
        <w:rPr>
          <w:rFonts w:hint="eastAsia"/>
        </w:rPr>
        <w:br/>
      </w:r>
      <w:r>
        <w:rPr>
          <w:rFonts w:hint="eastAsia"/>
        </w:rPr>
        <w:t>　　第五节 中国超高分子量聚乙烯行业盈利结构分析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超高分子量聚乙烯行业产品市场价格分析与预测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2020-2025年超高分子量聚乙烯行业产品市场价格回顾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2026年超高分子量聚乙烯行业产品市场价格现状分析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影响超高分子量聚乙烯行业产品市场价格因素分析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2026-2032年超高分子量聚乙烯行业产品市场价格走势预测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中国超高分子量聚乙烯行业进出口情况分析预测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2020-2025年中国超高分子量聚乙烯行业进出口情况分析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一、2020-2025年中国超高分子量聚乙烯行业进口分析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二、2020-2025年中国超高分子量聚乙烯行业出口分析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2026-2032年中国超高分子量聚乙烯行业进出口情况预测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一、2026-2032年中国超高分子量聚乙烯行业进口预测分析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二、2026-2032年中国超高分子量聚乙烯行业出口预测分析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影响超高分子量聚乙烯行业进出口变化的主要原因分析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中国超高分子量聚乙烯行业重点企业竞争力分析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超高分子量聚乙烯企业（一）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第二节 超高分子量聚乙烯企业（二）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第三节 超高分子量聚乙烯企业（三）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第四节 超高分子量聚乙烯企业（四）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t>　　第五节 超高分子量聚乙烯企业（五）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三、超高分子量聚乙烯企业经营状况</w:t>
      </w:r>
      <w:r>
        <w:rPr>
          <w:rFonts w:hint="eastAsia"/>
        </w:rPr>
        <w:br/>
      </w:r>
      <w:r>
        <w:rPr>
          <w:rFonts w:hint="eastAsia"/>
        </w:rPr>
        <w:t>　　　　四、超高分子量聚乙烯企业发展策略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中国超高分子量聚乙烯行业投资状况分析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超高分子量聚乙烯行业投资概述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一、2020-2025年超高分子量聚乙烯行业投资规模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二、2020-2025年超高分子量聚乙烯行业投资结构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三、2020-2025年超高分子量聚乙烯行业投资增速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四、2020-2025年超高分子量聚乙烯行业投资地区</w:t>
      </w:r>
      <w:r>
        <w:rPr>
          <w:rFonts w:hint="eastAsia"/>
        </w:rPr>
        <w:br/>
      </w:r>
      <w:r>
        <w:rPr>
          <w:rFonts w:hint="eastAsia"/>
        </w:rPr>
        <w:t>　　第三节 超高分子量聚乙烯行业投资机会分析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一、超高分子量聚乙烯行业投资项目分析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五、超高分子量聚乙烯行业投资新方向</w:t>
      </w:r>
      <w:r>
        <w:rPr>
          <w:rFonts w:hint="eastAsia"/>
        </w:rPr>
        <w:br/>
      </w:r>
      <w:r>
        <w:rPr>
          <w:rFonts w:hint="eastAsia"/>
        </w:rPr>
        <w:t>　　第四节 超高分子量聚乙烯行业投资前景分析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二、超高分子量聚乙烯行业市场蕴藏的商机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四、2026-2032年超高分子量聚乙烯行业市场面临的发展商机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中国超高分子量聚乙烯行业发展趋势与规划建议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中国超高分子量聚乙烯市场趋势预测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一、2020-2025年中国超高分子量聚乙烯市场趋势总结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二、2026-2032年中国超高分子量聚乙烯行业发展趋势分析</w:t>
      </w:r>
      <w:r>
        <w:rPr>
          <w:rFonts w:hint="eastAsia"/>
        </w:rPr>
        <w:br/>
      </w:r>
      <w:r>
        <w:rPr>
          <w:rFonts w:hint="eastAsia"/>
        </w:rPr>
        <w:t>　　第二节 中国超高分子量聚乙烯市场供给趋势预测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一、2026-2032年超高分子量聚乙烯行业产品技术趋势分析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二、2026-2032年超高分子量聚乙烯行业产量预测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三、2026-2032年超高分子量聚乙烯行业市场供给量预测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中国超高分子量聚乙烯市场需求趋势预测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一、2026-2032年超高分子量聚乙烯市场需求热点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二、2026-2032年超高分子量聚乙烯行业国内消费预测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三、2026-2032年超高分子量聚乙烯行业国内价格预测</w:t>
      </w:r>
      <w:r>
        <w:rPr>
          <w:rFonts w:hint="eastAsia"/>
        </w:rPr>
        <w:br/>
      </w:r>
      <w:r>
        <w:rPr>
          <w:rFonts w:hint="eastAsia"/>
        </w:rPr>
        <w:t>　　第四节 中国超高分子量聚乙烯行业发展规划建议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中国超高分子量聚乙烯行业企业发展策略建议</w:t>
      </w:r>
      <w:r>
        <w:rPr>
          <w:rFonts w:hint="eastAsia"/>
        </w:rPr>
        <w:br/>
      </w:r>
      <w:r>
        <w:rPr>
          <w:rFonts w:hint="eastAsia"/>
        </w:rPr>
        <w:t>　　第一节 超高分子量聚乙烯市场策略分析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超高分子量聚乙烯销售策略分析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提高超高分子量聚乙烯行业企业竞争力的建议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一、提高中国超高分子量聚乙烯企业核心竞争力的对策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二、超高分子量聚乙烯企业提升竞争力的主要方向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四、提高超高分子量聚乙烯的策略</w:t>
      </w:r>
      <w:r>
        <w:rPr>
          <w:rFonts w:hint="eastAsia"/>
        </w:rPr>
        <w:br/>
      </w:r>
      <w:r>
        <w:rPr>
          <w:rFonts w:hint="eastAsia"/>
        </w:rPr>
        <w:t>　　第四节 [.中智.林.]对中国超高分子量聚乙烯品牌的战略思考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三、超高分子量聚乙烯行业企业的品牌战略</w:t>
      </w:r>
      <w:r>
        <w:rPr>
          <w:rFonts w:hint="eastAsia"/>
        </w:rPr>
        <w:br/>
      </w:r>
      <w:r>
        <w:rPr>
          <w:rFonts w:hint="eastAsia"/>
        </w:rPr>
        <w:t>　　　　四、超高分子量聚乙烯行业品牌战略管理的策略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超高分子量聚乙烯行业研究结论及建议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d6da2878a4244" w:history="1">
        <w:r>
          <w:rPr>
            <w:rStyle w:val="Hyperlink"/>
          </w:rPr>
          <w:t>2026-2032年中国超高分子量聚乙烯市场深度调研及发展前景分析报告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d6da2878a4244" w:history="1">
        <w:r>
          <w:rPr>
            <w:rStyle w:val="Hyperlink"/>
          </w:rPr>
          <w:t>https://www.20087.com/5/53/ChaoGaoFenZiLiangJuYiXiShiChangDiaoYanBaoGao.html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热点：UHMWPE超高密度聚乙烯、超高强度聚乙烯纤维、超高分孑聚乙烯价格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00dbf890042af" w:history="1">
      <w:r>
        <w:rPr>
          <w:rStyle w:val="Hyperlink"/>
        </w:rPr>
        <w:t>2026-2032年中国超高分子量聚乙烯市场深度调研及发展前景分析报告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haoGaoFenZiLiangJuYiXiShiChangDiaoYanBaoGao.html" TargetMode="External" Id="R978d6da2878a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haoGaoFenZiLiangJuYiXiShiChangDiaoYanBaoGao.html" TargetMode="External" Id="R87500dbf8900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2025-08-21T08:28:00Z</dcterms:created>
  <dcterms:modified xsi:type="dcterms:W3CDTF">2025-08-21T09:28:00Z</dcterms:modified>
  <dc:subject>2026-2032年中国超高分子量聚乙烯市场深度调研及发展前景分析报告</dc:subject>
  <dc:title>2026-2032年中国超高分子量聚乙烯市场深度调研及发展前景分析报告</dc:title>
  <cp:keywords>2026-2032年中国超高分子量聚乙烯市场深度调研及发展前景分析报告</cp:keywords>
  <dc:description>2026-2032年中国超高分子量聚乙烯市场深度调研及发展前景分析报告</dc:description>
</cp:coreProperties>
</file>