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e4dbc24c94e98" w:history="1">
              <w:r>
                <w:rPr>
                  <w:rStyle w:val="Hyperlink"/>
                </w:rPr>
                <w:t>2025-2031年中国轨道车行业发展调研与趋势分析报告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e4dbc24c94e98" w:history="1">
              <w:r>
                <w:rPr>
                  <w:rStyle w:val="Hyperlink"/>
                </w:rPr>
                <w:t>2025-2031年中国轨道车行业发展调研与趋势分析报告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e4dbc24c94e98" w:history="1">
                <w:r>
                  <w:rPr>
                    <w:rStyle w:val="Hyperlink"/>
                  </w:rPr>
                  <w:t>https://www.20087.com/5/73/GuiDaoCheHangYeQianJingQuShi.html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是运行在固定轨道上的车辆，广泛应用于铁路运输、城市轨道交通以及矿山和工厂内部的物料运输。随着技术进步，现代轨道车不仅提高了速度和载重能力，还引入了更多智能化元素，如自动驾驶系统和实时监控技术，增强了运营的安全性和效率。此外，高速列车的发展显著缩短了城市间的旅行时间，促进了区域经济一体化。新材料的应用也使得轨道车更加轻量化和耐用，减少了维护成本。</w:t>
      </w:r>
      <w:r>
        <w:rPr>
          <w:rFonts w:hint="eastAsia"/>
        </w:rPr>
        <w:br/>
      </w:r>
      <w:r>
        <w:rPr>
          <w:rFonts w:hint="eastAsia"/>
        </w:rPr>
        <w:t>　　未来，轨道车将朝着智能化与绿色化方向发展。一方面，结合物联网(IoT)和大数据分析技术，实现轨道车与其他交通系统的无缝连接，优化调度和管理，提升整体运输效率；另一方面，随着环保法规日益严格，采用清洁能源如电力或氢燃料电池驱动的轨道车将成为主流，减少碳排放。此外，探索新型材料和技术，如磁悬浮技术和超导材料，将进一步提升轨道车的速度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e4dbc24c94e98" w:history="1">
        <w:r>
          <w:rPr>
            <w:rStyle w:val="Hyperlink"/>
          </w:rPr>
          <w:t>2025-2031年中国轨道车行业发展调研与趋势分析报告</w:t>
        </w:r>
      </w:hyperlink>
      <w:r>
        <w:rPr>
          <w:rFonts w:hint="eastAsia"/>
        </w:rPr>
        <w:t>》从市场规模、需求变化及价格动态等维度，系统解析了轨道车行业的现状与发展趋势。报告深入分析了轨道车产业链各环节，科学预测了市场前景与技术发展方向，同时聚焦轨道车细分市场特点及重点企业的经营表现，揭示了轨道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2024-2025年轨道车市场特点分析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轨道车行业发展周期特征分析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2024-2025年中国轨道车行业发展环境分析</w:t>
      </w:r>
      <w:r>
        <w:rPr>
          <w:rFonts w:hint="eastAsia"/>
        </w:rPr>
        <w:br/>
      </w:r>
      <w:r>
        <w:rPr>
          <w:rFonts w:hint="eastAsia"/>
        </w:rPr>
        <w:t>　　第一节 轨道车行业经济环境分析</w:t>
      </w:r>
      <w:r>
        <w:rPr>
          <w:rFonts w:hint="eastAsia"/>
        </w:rPr>
        <w:br/>
      </w:r>
      <w:r>
        <w:rPr>
          <w:rFonts w:hint="eastAsia"/>
        </w:rPr>
        <w:t>　　第二节 轨道车行业政策环境分析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二、相关轨道车行业标准分析</w:t>
      </w:r>
      <w:r>
        <w:rPr>
          <w:rFonts w:hint="eastAsia"/>
        </w:rPr>
        <w:br/>
      </w:r>
      <w:r>
        <w:rPr>
          <w:rFonts w:hint="eastAsia"/>
        </w:rPr>
        <w:t>　　第三节 轨道车行业社会环境分析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2024-2025年全球轨道车行业市场发展调研分析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全球轨道车行业市场运行环境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全球轨道车行业市场发展情况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一、全球轨道车行业市场供给分析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二、全球轨道车行业市场需求分析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三、全球轨道车行业主要国家地区发展情况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2025-2031年全球轨道车行业市场规模趋势预测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2024-2025年中国轨道车市场现状</w:t>
      </w:r>
      <w:r>
        <w:rPr>
          <w:rFonts w:hint="eastAsia"/>
        </w:rPr>
        <w:br/>
      </w:r>
      <w:r>
        <w:rPr>
          <w:rFonts w:hint="eastAsia"/>
        </w:rPr>
        <w:t>　　第二节 中国轨道车行业产量情况分析及预测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二、2019-2024年中国轨道车产量统计</w:t>
      </w:r>
      <w:r>
        <w:rPr>
          <w:rFonts w:hint="eastAsia"/>
        </w:rPr>
        <w:br/>
      </w:r>
      <w:r>
        <w:rPr>
          <w:rFonts w:hint="eastAsia"/>
        </w:rPr>
        <w:t>　　　　三、轨道车行业区域产量分布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四、2025-2031年中国轨道车产量预测</w:t>
      </w:r>
      <w:r>
        <w:rPr>
          <w:rFonts w:hint="eastAsia"/>
        </w:rPr>
        <w:br/>
      </w:r>
      <w:r>
        <w:rPr>
          <w:rFonts w:hint="eastAsia"/>
        </w:rPr>
        <w:t>　　第三节 中国轨道车市场需求分析及预测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一、2019-2024年中国轨道车市场需求统计</w:t>
      </w:r>
      <w:r>
        <w:rPr>
          <w:rFonts w:hint="eastAsia"/>
        </w:rPr>
        <w:br/>
      </w:r>
      <w:r>
        <w:rPr>
          <w:rFonts w:hint="eastAsia"/>
        </w:rPr>
        <w:t>　　　　二、中国轨道车市场需求特点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三、2025-2031年中国轨道车市场需求量预测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轨道车细分市场深度分析</w:t>
      </w:r>
      <w:r>
        <w:rPr>
          <w:rFonts w:hint="eastAsia"/>
        </w:rPr>
        <w:br/>
      </w:r>
      <w:r>
        <w:rPr>
          <w:rFonts w:hint="eastAsia"/>
        </w:rPr>
        <w:t>　　第一节 轨道车细分市场（一）发展研究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轨道车细分市场（二）发展研究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2024-2025年中国轨道车行业现状调研分析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中国轨道车行业发展现状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一、2024-2025年轨道车行业品牌发展现状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二、2024-2025年轨道车行业需求市场现状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三、2024-2025年轨道车市场需求层次分析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四、2024-2025年中国轨道车市场走向分析</w:t>
      </w:r>
      <w:r>
        <w:rPr>
          <w:rFonts w:hint="eastAsia"/>
        </w:rPr>
        <w:br/>
      </w:r>
      <w:r>
        <w:rPr>
          <w:rFonts w:hint="eastAsia"/>
        </w:rPr>
        <w:t>　　第二节 中国轨道车行业存在的问题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一、2024-2025年轨道车产品市场存在的主要问题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二、2024-2025年国内轨道车产品市场的三大瓶颈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三、2024-2025年轨道车产品市场遭遇的规模难题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对中国轨道车市场的分析及思考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一、轨道车市场特点</w:t>
      </w:r>
      <w:r>
        <w:rPr>
          <w:rFonts w:hint="eastAsia"/>
        </w:rPr>
        <w:br/>
      </w:r>
      <w:r>
        <w:rPr>
          <w:rFonts w:hint="eastAsia"/>
        </w:rPr>
        <w:t>　　　　二、轨道车市场分析</w:t>
      </w:r>
      <w:r>
        <w:rPr>
          <w:rFonts w:hint="eastAsia"/>
        </w:rPr>
        <w:br/>
      </w:r>
      <w:r>
        <w:rPr>
          <w:rFonts w:hint="eastAsia"/>
        </w:rPr>
        <w:t>　　　　三、轨道车市场变化的方向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中国轨道车行业区域市场结构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重点地区轨道车行业调研分析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一、重点地区（一）轨道车市场分析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二、重点地区（二）轨道车市场分析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三、重点地区（三）轨道车市场分析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四、重点地区（四）轨道车市场分析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五、重点地区（五）轨道车市场分析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2019-2024年中国轨道车产品出口统计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2019-2024年中国轨道车产品进口统计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2019-2024年中国轨道车产品进出口价格对比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中国轨道车主要进口来源地及出口目的地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2019-2024年中国轨道车行业竞争态势分析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2025年轨道车行业集中度分析</w:t>
      </w:r>
      <w:r>
        <w:rPr>
          <w:rFonts w:hint="eastAsia"/>
        </w:rPr>
        <w:br/>
      </w:r>
      <w:r>
        <w:rPr>
          <w:rFonts w:hint="eastAsia"/>
        </w:rPr>
        <w:t>　　　　一、轨道车市场集中度分析</w:t>
      </w:r>
      <w:r>
        <w:rPr>
          <w:rFonts w:hint="eastAsia"/>
        </w:rPr>
        <w:br/>
      </w:r>
      <w:r>
        <w:rPr>
          <w:rFonts w:hint="eastAsia"/>
        </w:rPr>
        <w:t>　　　　二、轨道车企业分布区域集中度分析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三、轨道车区域消费集中度分析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2019-2024年轨道车主要企业竞争力分析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2024-2025年轨道车行业竞争格局分析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一、轨道车行业竞争分析</w:t>
      </w:r>
      <w:r>
        <w:rPr>
          <w:rFonts w:hint="eastAsia"/>
        </w:rPr>
        <w:br/>
      </w:r>
      <w:r>
        <w:rPr>
          <w:rFonts w:hint="eastAsia"/>
        </w:rPr>
        <w:t>　　　　二、中外轨道车产品竞争分析</w:t>
      </w:r>
      <w:r>
        <w:rPr>
          <w:rFonts w:hint="eastAsia"/>
        </w:rPr>
        <w:br/>
      </w:r>
      <w:r>
        <w:rPr>
          <w:rFonts w:hint="eastAsia"/>
        </w:rPr>
        <w:t>　　　　三、国内轨道车行业重点企业发展动向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轨道车上游产业发展分析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轨道车下游产业发展分析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2025年轨道车企业管理策略建议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对中国轨道车品牌的战略思考</w:t>
      </w:r>
      <w:r>
        <w:rPr>
          <w:rFonts w:hint="eastAsia"/>
        </w:rPr>
        <w:br/>
      </w:r>
      <w:r>
        <w:rPr>
          <w:rFonts w:hint="eastAsia"/>
        </w:rPr>
        <w:t>　　　　一、轨道车实施品牌战略的意义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三、中国轨道车企业的品牌战略</w:t>
      </w:r>
      <w:r>
        <w:rPr>
          <w:rFonts w:hint="eastAsia"/>
        </w:rPr>
        <w:br/>
      </w:r>
      <w:r>
        <w:rPr>
          <w:rFonts w:hint="eastAsia"/>
        </w:rPr>
        <w:t>　　　　四、轨道车品牌战略管理的策略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2025年轨道车市场前景分析</w:t>
      </w:r>
      <w:r>
        <w:rPr>
          <w:rFonts w:hint="eastAsia"/>
        </w:rPr>
        <w:br/>
      </w:r>
      <w:r>
        <w:rPr>
          <w:rFonts w:hint="eastAsia"/>
        </w:rPr>
        <w:t>　　第二节 2025年轨道车行业发展趋势预测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五、2025年中国轨道车行业发展面临的机遇</w:t>
      </w:r>
      <w:r>
        <w:rPr>
          <w:rFonts w:hint="eastAsia"/>
        </w:rPr>
        <w:br/>
      </w:r>
      <w:r>
        <w:rPr>
          <w:rFonts w:hint="eastAsia"/>
        </w:rPr>
        <w:t>　　第四节 轨道车行业投资风险预警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一、2025年轨道车行业市场风险及控制策略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二、2025年轨道车行业政策风险及控制策略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三、2025年轨道车行业经营风险及控制策略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四、2025年轨道车同业竞争风险及控制策略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五、2025年轨道车行业其他风险及控制策略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轨道车市场研究结论</w:t>
      </w:r>
      <w:r>
        <w:rPr>
          <w:rFonts w:hint="eastAsia"/>
        </w:rPr>
        <w:br/>
      </w:r>
      <w:r>
        <w:rPr>
          <w:rFonts w:hint="eastAsia"/>
        </w:rPr>
        <w:t>　　第二节 轨道车子行业研究结论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(中^智林)轨道车市场发展建议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2019-2024年中国轨道车市场规模及增长情况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2019-2024年中国轨道车行业产量及增长趋势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2025-2031年中国轨道车行业产量预测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2019-2024年中国轨道车行业市场需求及增长情况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2025-2031年中国轨道车行业市场需求预测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2019-2024年中国轨道车行业利润及增长情况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**地区轨道车市场规模及增长情况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2019-2024年中国轨道车行业出口情况分析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2025-2031年中国轨道车行业产品市场价格走势预测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轨道车重点企业经营情况分析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2025-2031年中国轨道车市场规模预测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2025-2031年中国轨道车行业利润预测</w:t>
      </w:r>
      <w:r>
        <w:rPr>
          <w:rFonts w:hint="eastAsia"/>
        </w:rPr>
        <w:br/>
      </w:r>
      <w:r>
        <w:rPr>
          <w:rFonts w:hint="eastAsia"/>
        </w:rPr>
        <w:t>　　图表 2025年轨道车行业壁垒</w:t>
      </w:r>
      <w:r>
        <w:rPr>
          <w:rFonts w:hint="eastAsia"/>
        </w:rPr>
        <w:br/>
      </w:r>
      <w:r>
        <w:rPr>
          <w:rFonts w:hint="eastAsia"/>
        </w:rPr>
        <w:t>　　图表 2025年轨道车市场前景分析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2025-2031年中国轨道车市场需求预测</w:t>
      </w:r>
      <w:r>
        <w:rPr>
          <w:rFonts w:hint="eastAsia"/>
        </w:rPr>
        <w:br/>
      </w:r>
      <w:r>
        <w:rPr>
          <w:rFonts w:hint="eastAsia"/>
        </w:rPr>
        <w:t>　　图表 2025年轨道车发展趋势预测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e4dbc24c94e98" w:history="1">
        <w:r>
          <w:rPr>
            <w:rStyle w:val="Hyperlink"/>
          </w:rPr>
          <w:t>2025-2031年中国轨道车行业发展调研与趋势分析报告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e4dbc24c94e98" w:history="1">
        <w:r>
          <w:rPr>
            <w:rStyle w:val="Hyperlink"/>
          </w:rPr>
          <w:t>https://www.20087.com/5/73/GuiDaoCheHangYeQianJingQuShi.html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热点：自动行走轨道车、轨道车厂家、轨道汽车、轨道车司机是干嘛的、地铁轨道车、轨道车轨道安装方法、火车轨道车、轨道车司机和火车司机区别、轨道车辆技术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6643d80dd4013" w:history="1">
      <w:r>
        <w:rPr>
          <w:rStyle w:val="Hyperlink"/>
        </w:rPr>
        <w:t>2025-2031年中国轨道车行业发展调研与趋势分析报告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uiDaoCheHangYeQianJingQuShi.html" TargetMode="External" Id="R4f3e4dbc24c9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uiDaoCheHangYeQianJingQuShi.html" TargetMode="External" Id="R26f6643d80dd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2024-10-30T00:53:00Z</dcterms:created>
  <dcterms:modified xsi:type="dcterms:W3CDTF">2024-10-30T01:53:00Z</dcterms:modified>
  <dc:subject>2025-2031年中国轨道车行业发展调研与趋势分析报告</dc:subject>
  <dc:title>2025-2031年中国轨道车行业发展调研与趋势分析报告</dc:title>
  <cp:keywords>2025-2031年中国轨道车行业发展调研与趋势分析报告</cp:keywords>
  <dc:description>2025-2031年中国轨道车行业发展调研与趋势分析报告</dc:description>
</cp:coreProperties>
</file>