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aba698b774f52" w:history="1">
              <w:r>
                <w:rPr>
                  <w:rStyle w:val="Hyperlink"/>
                </w:rPr>
                <w:t>中国光刻胶行业现状调研及未来发展趋势分析报告（2025-2031年）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aba698b774f52" w:history="1">
              <w:r>
                <w:rPr>
                  <w:rStyle w:val="Hyperlink"/>
                </w:rPr>
                <w:t>中国光刻胶行业现状调研及未来发展趋势分析报告（2025-2031年）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aba698b774f52" w:history="1">
                <w:r>
                  <w:rPr>
                    <w:rStyle w:val="Hyperlink"/>
                  </w:rPr>
                  <w:t>https://www.20087.com/6/03/GuangKeJiaoWeiLaiFaZhanQuShiYuCe.html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过程中的关键材料，用于转移电路图案至硅片上。随着集成电路技术的演进，光刻胶必须满足更高精度、更小特征尺寸的要求。目前，深紫外（DUV）和极紫外（EUV）光刻技术的推广，推动了新型光刻胶的研发，如化学放大型光刻胶、金属氧化物光刻胶等，以适应更精细的工艺节点。同时，光刻胶的稳定性、分辨率和缺陷控制水平也在不断提高。</w:t>
      </w:r>
      <w:r>
        <w:rPr>
          <w:rFonts w:hint="eastAsia"/>
        </w:rPr>
        <w:br/>
      </w:r>
      <w:r>
        <w:rPr>
          <w:rFonts w:hint="eastAsia"/>
        </w:rPr>
        <w:t>　　光刻胶行业未来将面临更高精度和环保的双重挑战。在精度方面，随着摩尔定律逼近物理极限，下一代光刻技术，如纳米压印、电子束直接写入等，将对光刻胶提出新的要求。环保方面，无铅、无卤素等环境友好型光刻胶的开发，将减少对生态的影响。此外，光刻胶的回收与再利用技术，也是行业关注的焦点，以降低成本并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aba698b774f52" w:history="1">
        <w:r>
          <w:rPr>
            <w:rStyle w:val="Hyperlink"/>
          </w:rPr>
          <w:t>中国光刻胶行业现状调研及未来发展趋势分析报告（2025-2031年）</w:t>
        </w:r>
      </w:hyperlink>
      <w:r>
        <w:rPr>
          <w:rFonts w:hint="eastAsia"/>
        </w:rPr>
        <w:t>》系统分析了光刻胶行业的现状，全面梳理了光刻胶市场需求、市场规模、产业链结构及价格体系，详细解读了光刻胶细分市场特点。报告结合权威数据，科学预测了光刻胶市场前景与发展趋势，客观分析了品牌竞争格局、市场集中度及重点企业的运营表现，并指出了光刻胶行业面临的机遇与风险。为光刻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中国光刻胶行业宏观环境分析</w:t>
      </w:r>
      <w:r>
        <w:rPr>
          <w:rFonts w:hint="eastAsia"/>
        </w:rPr>
        <w:br/>
      </w:r>
      <w:r>
        <w:rPr>
          <w:rFonts w:hint="eastAsia"/>
        </w:rPr>
        <w:t>　　第一节 光刻胶行业定义分析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光刻胶行业宏观环境分析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全球光刻胶行业现状及发展预测分析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全球光刻胶行业概述</w:t>
      </w:r>
      <w:r>
        <w:rPr>
          <w:rFonts w:hint="eastAsia"/>
        </w:rPr>
        <w:br/>
      </w:r>
      <w:r>
        <w:rPr>
          <w:rFonts w:hint="eastAsia"/>
        </w:rPr>
        <w:t>　　第二节 全球光刻胶行业市场格局分析</w:t>
      </w:r>
      <w:r>
        <w:rPr>
          <w:rFonts w:hint="eastAsia"/>
        </w:rPr>
        <w:br/>
      </w:r>
      <w:r>
        <w:rPr>
          <w:rFonts w:hint="eastAsia"/>
        </w:rPr>
        <w:t>　　第三节 全球光刻胶产业主要国家运行形势分析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2025-2031年全球光刻胶产业市场走势预测分析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2020-2025年中国光刻胶行业经济指标分析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2020-2025年光刻胶行业发展概述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2020-2025年光刻胶行业经济运行状况</w:t>
      </w:r>
      <w:r>
        <w:rPr>
          <w:rFonts w:hint="eastAsia"/>
        </w:rPr>
        <w:br/>
      </w:r>
      <w:r>
        <w:rPr>
          <w:rFonts w:hint="eastAsia"/>
        </w:rPr>
        <w:t>　　　　一、光刻胶行业企业数量分析</w:t>
      </w:r>
      <w:r>
        <w:rPr>
          <w:rFonts w:hint="eastAsia"/>
        </w:rPr>
        <w:br/>
      </w:r>
      <w:r>
        <w:rPr>
          <w:rFonts w:hint="eastAsia"/>
        </w:rPr>
        <w:t>　　　　二、光刻胶行业资产规模分析</w:t>
      </w:r>
      <w:r>
        <w:rPr>
          <w:rFonts w:hint="eastAsia"/>
        </w:rPr>
        <w:br/>
      </w:r>
      <w:r>
        <w:rPr>
          <w:rFonts w:hint="eastAsia"/>
        </w:rPr>
        <w:t>　　　　三、光刻胶行业销售收入分析</w:t>
      </w:r>
      <w:r>
        <w:rPr>
          <w:rFonts w:hint="eastAsia"/>
        </w:rPr>
        <w:br/>
      </w:r>
      <w:r>
        <w:rPr>
          <w:rFonts w:hint="eastAsia"/>
        </w:rPr>
        <w:t>　　　　四、光刻胶行业利润总额分析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2020-2025年光刻胶行业成本费用分析</w:t>
      </w:r>
      <w:r>
        <w:rPr>
          <w:rFonts w:hint="eastAsia"/>
        </w:rPr>
        <w:br/>
      </w:r>
      <w:r>
        <w:rPr>
          <w:rFonts w:hint="eastAsia"/>
        </w:rPr>
        <w:t>　　　　一、光刻胶行业销售成本分析</w:t>
      </w:r>
      <w:r>
        <w:rPr>
          <w:rFonts w:hint="eastAsia"/>
        </w:rPr>
        <w:br/>
      </w:r>
      <w:r>
        <w:rPr>
          <w:rFonts w:hint="eastAsia"/>
        </w:rPr>
        <w:t>　　　　二、光刻胶行业销售费用分析</w:t>
      </w:r>
      <w:r>
        <w:rPr>
          <w:rFonts w:hint="eastAsia"/>
        </w:rPr>
        <w:br/>
      </w:r>
      <w:r>
        <w:rPr>
          <w:rFonts w:hint="eastAsia"/>
        </w:rPr>
        <w:t>　　　　三、光刻胶行业管理费用分析</w:t>
      </w:r>
      <w:r>
        <w:rPr>
          <w:rFonts w:hint="eastAsia"/>
        </w:rPr>
        <w:br/>
      </w:r>
      <w:r>
        <w:rPr>
          <w:rFonts w:hint="eastAsia"/>
        </w:rPr>
        <w:t>　　　　四、光刻胶行业财务费用分析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2020-2025年光刻胶行业运营效益分析</w:t>
      </w:r>
      <w:r>
        <w:rPr>
          <w:rFonts w:hint="eastAsia"/>
        </w:rPr>
        <w:br/>
      </w:r>
      <w:r>
        <w:rPr>
          <w:rFonts w:hint="eastAsia"/>
        </w:rPr>
        <w:t>　　　　一、光刻胶行业盈利能力分析</w:t>
      </w:r>
      <w:r>
        <w:rPr>
          <w:rFonts w:hint="eastAsia"/>
        </w:rPr>
        <w:br/>
      </w:r>
      <w:r>
        <w:rPr>
          <w:rFonts w:hint="eastAsia"/>
        </w:rPr>
        <w:t>　　　　二、光刻胶行业运营能力分析</w:t>
      </w:r>
      <w:r>
        <w:rPr>
          <w:rFonts w:hint="eastAsia"/>
        </w:rPr>
        <w:br/>
      </w:r>
      <w:r>
        <w:rPr>
          <w:rFonts w:hint="eastAsia"/>
        </w:rPr>
        <w:t>　　　　三、光刻胶行业偿债能力分析</w:t>
      </w:r>
      <w:r>
        <w:rPr>
          <w:rFonts w:hint="eastAsia"/>
        </w:rPr>
        <w:br/>
      </w:r>
      <w:r>
        <w:rPr>
          <w:rFonts w:hint="eastAsia"/>
        </w:rPr>
        <w:t>　　　　四、光刻胶行业成长能力分析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中国光刻胶行业市场竞争分析</w:t>
      </w:r>
      <w:r>
        <w:rPr>
          <w:rFonts w:hint="eastAsia"/>
        </w:rPr>
        <w:br/>
      </w:r>
      <w:r>
        <w:rPr>
          <w:rFonts w:hint="eastAsia"/>
        </w:rPr>
        <w:t>　　第一节 光刻胶行业上下游市场分析</w:t>
      </w:r>
      <w:r>
        <w:rPr>
          <w:rFonts w:hint="eastAsia"/>
        </w:rPr>
        <w:br/>
      </w:r>
      <w:r>
        <w:rPr>
          <w:rFonts w:hint="eastAsia"/>
        </w:rPr>
        <w:t>　　　　一、光刻胶行业产业链简介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光刻胶行业市场供需分析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三、光刻胶行业总体价格分析</w:t>
      </w:r>
      <w:r>
        <w:rPr>
          <w:rFonts w:hint="eastAsia"/>
        </w:rPr>
        <w:br/>
      </w:r>
      <w:r>
        <w:rPr>
          <w:rFonts w:hint="eastAsia"/>
        </w:rPr>
        <w:t>　　第三节 光刻胶行业竞争力分析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光刻胶行业市场集中度分析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中国光刻胶行业传统商业模式分析</w:t>
      </w:r>
      <w:r>
        <w:rPr>
          <w:rFonts w:hint="eastAsia"/>
        </w:rPr>
        <w:br/>
      </w:r>
      <w:r>
        <w:rPr>
          <w:rFonts w:hint="eastAsia"/>
        </w:rPr>
        <w:t>　　第一节 光刻胶行业经营模式</w:t>
      </w:r>
      <w:r>
        <w:rPr>
          <w:rFonts w:hint="eastAsia"/>
        </w:rPr>
        <w:br/>
      </w:r>
      <w:r>
        <w:rPr>
          <w:rFonts w:hint="eastAsia"/>
        </w:rPr>
        <w:t>　　第二节 光刻胶行业盈利模式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中国光刻胶行业商业模式构建与实施策略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光刻胶行业商业模式要素与特征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光刻胶行业企业商业模式构建步骤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光刻胶行业商业模式的实施策略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中国光刻胶行业商业模式创新转型分析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互联网背景下光刻胶行业商业模式选择</w:t>
      </w:r>
      <w:r>
        <w:rPr>
          <w:rFonts w:hint="eastAsia"/>
        </w:rPr>
        <w:br/>
      </w:r>
      <w:r>
        <w:rPr>
          <w:rFonts w:hint="eastAsia"/>
        </w:rPr>
        <w:t>　　　　一、光刻胶行业与互联网思维的结合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二、互联网背景下光刻胶行业商业模式选择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2025年光刻胶行业企业经营情况与商业模式分析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华飞微电子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苏州瑞红电子化学品有限公司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2025-2031年中国光刻胶行业发展前景预测分析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2025-2031年光刻胶行业发展前景及趋势预测分析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2025-2031年光刻胶行业发展前景预测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一、2025-2031年光刻胶行业市场规模预测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二、2025-2031年光刻胶行业盈利前景预测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光刻胶行业投资分析与预测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中国LCD 光刻胶进口替代展望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2025-2031年中国光刻胶行业投融资战略规划分析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光刻胶行业关键成功要素分析</w:t>
      </w:r>
      <w:r>
        <w:rPr>
          <w:rFonts w:hint="eastAsia"/>
        </w:rPr>
        <w:br/>
      </w:r>
      <w:r>
        <w:rPr>
          <w:rFonts w:hint="eastAsia"/>
        </w:rPr>
        <w:t>　　第二节 光刻胶行业投资壁垒分析</w:t>
      </w:r>
      <w:r>
        <w:rPr>
          <w:rFonts w:hint="eastAsia"/>
        </w:rPr>
        <w:br/>
      </w:r>
      <w:r>
        <w:rPr>
          <w:rFonts w:hint="eastAsia"/>
        </w:rPr>
        <w:t>　　　　一、光刻胶行业进入壁垒</w:t>
      </w:r>
      <w:r>
        <w:rPr>
          <w:rFonts w:hint="eastAsia"/>
        </w:rPr>
        <w:br/>
      </w:r>
      <w:r>
        <w:rPr>
          <w:rFonts w:hint="eastAsia"/>
        </w:rPr>
        <w:t>　　　　二、光刻胶行业退出壁垒</w:t>
      </w:r>
      <w:r>
        <w:rPr>
          <w:rFonts w:hint="eastAsia"/>
        </w:rPr>
        <w:br/>
      </w:r>
      <w:r>
        <w:rPr>
          <w:rFonts w:hint="eastAsia"/>
        </w:rPr>
        <w:t>　　第三节 光刻胶行业投资风险与规避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[~中~智~林~]光刻胶行业融资渠道与策略</w:t>
      </w:r>
      <w:r>
        <w:rPr>
          <w:rFonts w:hint="eastAsia"/>
        </w:rPr>
        <w:br/>
      </w:r>
      <w:r>
        <w:rPr>
          <w:rFonts w:hint="eastAsia"/>
        </w:rPr>
        <w:t>　　　　一、光刻胶行业融资渠道分析</w:t>
      </w:r>
      <w:r>
        <w:rPr>
          <w:rFonts w:hint="eastAsia"/>
        </w:rPr>
        <w:br/>
      </w:r>
      <w:r>
        <w:rPr>
          <w:rFonts w:hint="eastAsia"/>
        </w:rPr>
        <w:t>　　　　二、光刻胶行业融资策略分析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2020-2025年光刻胶行业企业数量分析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2020-2025年光刻胶行业资产规模分析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2020-2025年光刻胶行业销售收入分析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2020-2025年光刻胶行业利润总额分析</w:t>
      </w:r>
      <w:r>
        <w:rPr>
          <w:rFonts w:hint="eastAsia"/>
        </w:rPr>
        <w:br/>
      </w:r>
      <w:r>
        <w:rPr>
          <w:rFonts w:hint="eastAsia"/>
        </w:rPr>
        <w:t>　　图表 光刻胶行业"波特五力"分析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2025-2031年光刻胶市场规模预测</w:t>
      </w:r>
      <w:r>
        <w:rPr>
          <w:rFonts w:hint="eastAsia"/>
        </w:rPr>
        <w:br/>
      </w:r>
      <w:r>
        <w:rPr>
          <w:rFonts w:hint="eastAsia"/>
        </w:rPr>
        <w:t>　　图表 2025-2031年光刻胶行业销售收入预测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2025-2031年光刻胶行业总资产预测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2025-2031年中国光刻胶供给预测</w:t>
      </w:r>
      <w:r>
        <w:rPr>
          <w:rFonts w:hint="eastAsia"/>
        </w:rPr>
        <w:br/>
      </w:r>
      <w:r>
        <w:rPr>
          <w:rFonts w:hint="eastAsia"/>
        </w:rPr>
        <w:t>　　图表 2025-2031年中国光刻胶需求量预测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2025-2031年影响光刻胶行业运行的有利因素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2025-2031年影响光刻胶行业运行的稳定因素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2025-2031年影响光刻胶行业运行的不利因素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2025-2031年我国光刻胶行业发展面临的挑战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2025-2031年我国光刻胶行业发展面临机遇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2025-2031年光刻胶行业经营风险及控制策略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2025-2031年光刻胶行业同业竞争风险及控制策略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aba698b774f52" w:history="1">
        <w:r>
          <w:rPr>
            <w:rStyle w:val="Hyperlink"/>
          </w:rPr>
          <w:t>中国光刻胶行业现状调研及未来发展趋势分析报告（2025-2031年）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aba698b774f52" w:history="1">
        <w:r>
          <w:rPr>
            <w:rStyle w:val="Hyperlink"/>
          </w:rPr>
          <w:t>https://www.20087.com/6/03/GuangKeJiaoWeiLaiFaZhanQuShiYuCe.html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热点：国内最先进的光刻胶企业、光刻胶主要成分、国内四大光刻胶生产商、光刻胶材料龙头企业排名、中国光刻机第一龙头股、光刻胶的成分、光刻胶是危化品吗、光刻胶的作用原理和用途、光刻胶行业现状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eb176472e4771" w:history="1">
      <w:r>
        <w:rPr>
          <w:rStyle w:val="Hyperlink"/>
        </w:rPr>
        <w:t>中国光刻胶行业现状调研及未来发展趋势分析报告（2025-2031年）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angKeJiaoWeiLaiFaZhanQuShiYuCe.html" TargetMode="External" Id="Rfbdaba698b77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angKeJiaoWeiLaiFaZhanQuShiYuCe.html" TargetMode="External" Id="R545eb176472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2025-06-12T04:26:00Z</dcterms:created>
  <dcterms:modified xsi:type="dcterms:W3CDTF">2025-06-12T05:26:00Z</dcterms:modified>
  <dc:subject>中国光刻胶行业现状调研及未来发展趋势分析报告（2025-2031年）</dc:subject>
  <dc:title>中国光刻胶行业现状调研及未来发展趋势分析报告（2025-2031年）</dc:title>
  <cp:keywords>中国光刻胶行业现状调研及未来发展趋势分析报告（2025-2031年）</cp:keywords>
  <dc:description>中国光刻胶行业现状调研及未来发展趋势分析报告（2025-2031年）</dc:description>
</cp:coreProperties>
</file>