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15dbf762547b8" w:history="1">
              <w:r>
                <w:rPr>
                  <w:rStyle w:val="Hyperlink"/>
                </w:rPr>
                <w:t>2025-2031年中国再生炭黑市场现状与发展前景分析报告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15dbf762547b8" w:history="1">
              <w:r>
                <w:rPr>
                  <w:rStyle w:val="Hyperlink"/>
                </w:rPr>
                <w:t>2025-2031年中国再生炭黑市场现状与发展前景分析报告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15dbf762547b8" w:history="1">
                <w:r>
                  <w:rPr>
                    <w:rStyle w:val="Hyperlink"/>
                  </w:rPr>
                  <w:t>https://www.20087.com/6/53/ZaiShengTanHeiHangYeFaZhanQianJing.html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炭黑是通过废旧轮胎热解工艺回收制得的碳质材料，主要成分为碳元素，辅以少量灰分与残留有机物，可部分替代原生炭黑用于橡胶、塑料及涂料领域。目前，再生炭黑主流再生炭黑经脱硫、研磨与表面活化处理，强调粒径分布、比表面积及分散性接近原生品，部分高端产品通过二次造粒提升流动性。在轮胎胎面胶、输送带及密封件中已有成功应用案例。然而，再生炭黑批次稳定性差，灰分与金属杂质含量波动大，影响橡胶硫化性能；表面官能团复杂，与聚合物基体相容性不足；此外，缺乏统一行业标准，下游用户对性能一致性存疑，限制大规模替代。</w:t>
      </w:r>
      <w:r>
        <w:rPr>
          <w:rFonts w:hint="eastAsia"/>
        </w:rPr>
        <w:br/>
      </w:r>
      <w:r>
        <w:rPr>
          <w:rFonts w:hint="eastAsia"/>
        </w:rPr>
        <w:t>　　未来，再生炭黑将聚焦于高值化提纯、功能定制与循环经济闭环构建。工艺将引入等离子体处理或化学接枝技术，调控表面极性，提升在特种橡胶中的适配性。产品将开发低灰分、高纯度等级，拓展至导电塑料、电池电极等高附加值领域。行业将推动ASTM或ISO标准制定，建立性能分级与认证体系。同时，轮胎企业将与回收企业共建“轮胎到炭黑”闭环供应链，提升原料可追溯性。随着全球限塑与碳中和政策驱动，再生炭黑将持续从“低端填充料”升级为“绿色功能材料”，在品质可控性、应用广度与环境效益上实现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15dbf762547b8" w:history="1">
        <w:r>
          <w:rPr>
            <w:rStyle w:val="Hyperlink"/>
          </w:rPr>
          <w:t>2025-2031年中国再生炭黑市场现状与发展前景分析报告</w:t>
        </w:r>
      </w:hyperlink>
      <w:r>
        <w:rPr>
          <w:rFonts w:hint="eastAsia"/>
        </w:rPr>
        <w:t>》以专业视角，系统分析了再生炭黑行业的市场规模、价格动态及产业链结构，梳理了不同再生炭黑细分领域的发展现状。报告从再生炭黑技术路径、供需关系等维度，客观呈现了再生炭黑领域的技术成熟度与创新方向，并对中期市场前景作出合理预测，同时评估了再生炭黑重点企业的市场表现、品牌竞争力和行业集中度。报告还结合政策环境与消费升级趋势，识别了再生炭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再生炭黑行业概述</w:t>
      </w:r>
      <w:r>
        <w:rPr>
          <w:rFonts w:hint="eastAsia"/>
        </w:rPr>
        <w:br/>
      </w:r>
      <w:r>
        <w:rPr>
          <w:rFonts w:hint="eastAsia"/>
        </w:rPr>
        <w:t>　　第一节 再生炭黑定义与分类</w:t>
      </w:r>
      <w:r>
        <w:rPr>
          <w:rFonts w:hint="eastAsia"/>
        </w:rPr>
        <w:br/>
      </w:r>
      <w:r>
        <w:rPr>
          <w:rFonts w:hint="eastAsia"/>
        </w:rPr>
        <w:t>　　第二节 再生炭黑应用领域</w:t>
      </w:r>
      <w:r>
        <w:rPr>
          <w:rFonts w:hint="eastAsia"/>
        </w:rPr>
        <w:br/>
      </w:r>
      <w:r>
        <w:rPr>
          <w:rFonts w:hint="eastAsia"/>
        </w:rPr>
        <w:t>　　第三节 再生炭黑行业经济指标分析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再生炭黑产业链及经营模式分析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三、再生炭黑销售模式及销售渠道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全球再生炭黑市场发展综述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2019-2024年全球再生炭黑市场规模与趋势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主要国家与地区再生炭黑市场分析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2025-2031年全球再生炭黑行业发展趋势与前景预测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中国再生炭黑行业市场分析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2024-2025年再生炭黑产能与投资动态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一、国内再生炭黑产能及利用情况</w:t>
      </w:r>
      <w:r>
        <w:rPr>
          <w:rFonts w:hint="eastAsia"/>
        </w:rPr>
        <w:br/>
      </w:r>
      <w:r>
        <w:rPr>
          <w:rFonts w:hint="eastAsia"/>
        </w:rPr>
        <w:t>　　　　二、再生炭黑产能扩张与投资动态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2025-2031年再生炭黑行业产量统计与趋势预测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一、2019-2024年再生炭黑行业产量数据统计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1、2019-2024年再生炭黑产量及增长趋势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2、2019-2024年再生炭黑细分产品产量及份额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二、影响再生炭黑产量的关键因素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三、2025-2031年再生炭黑产量预测</w:t>
      </w:r>
      <w:r>
        <w:rPr>
          <w:rFonts w:hint="eastAsia"/>
        </w:rPr>
        <w:br/>
      </w:r>
      <w:r>
        <w:rPr>
          <w:rFonts w:hint="eastAsia"/>
        </w:rPr>
        <w:t>　　第三节 2025-2031年再生炭黑市场需求与销售分析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一、2024-2025年再生炭黑行业需求现状</w:t>
      </w:r>
      <w:r>
        <w:rPr>
          <w:rFonts w:hint="eastAsia"/>
        </w:rPr>
        <w:br/>
      </w:r>
      <w:r>
        <w:rPr>
          <w:rFonts w:hint="eastAsia"/>
        </w:rPr>
        <w:t>　　　　二、再生炭黑客户群体与需求特点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三、2019-2024年再生炭黑行业销售规模分析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四、2025-2031年再生炭黑市场增长潜力与规模预测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中国再生炭黑细分市场与下游应用领域分析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再生炭黑细分市场分析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一、2024-2025年再生炭黑主要细分产品市场现状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再生炭黑下游应用与客户群体分析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一、2024-2025年再生炭黑各应用领域市场现状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2024-2025年再生炭黑行业技术发展现状及趋势分析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再生炭黑行业技术发展现状分析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国内外再生炭黑行业技术差异与原因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再生炭黑行业技术发展方向、趋势预测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提升再生炭黑行业技术能力策略建议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再生炭黑价格机制与竞争策略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一、2019-2024年再生炭黑市场价格走势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再生炭黑定价策略与方法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2025-2031年再生炭黑价格竞争态势与趋势预测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中国再生炭黑行业重点区域市场研究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2024-2025年重点区域再生炭黑市场发展概况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三、2025-2031年再生炭黑行业发展潜力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三、2025-2031年再生炭黑行业发展潜力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三、2025-2031年再生炭黑行业发展潜力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三、2025-2031年再生炭黑行业发展潜力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二、2019-2024年再生炭黑市场需求规模情况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三、2025-2031年再生炭黑行业发展潜力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再生炭黑行业进口情况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一、2019-2024年再生炭黑进口规模及增长情况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二、再生炭黑主要进口来源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再生炭黑行业出口情况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一、2019-2024年再生炭黑出口规模及增长情况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二、再生炭黑主要出口目的地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2019-2024年中国再生炭黑行业总体发展与财务状况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2019-2024年中国再生炭黑行业规模情况</w:t>
      </w:r>
      <w:r>
        <w:rPr>
          <w:rFonts w:hint="eastAsia"/>
        </w:rPr>
        <w:br/>
      </w:r>
      <w:r>
        <w:rPr>
          <w:rFonts w:hint="eastAsia"/>
        </w:rPr>
        <w:t>　　　　一、再生炭黑行业企业数量规模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二、再生炭黑行业从业人员规模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三、再生炭黑行业市场敏感性分析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2019-2024年中国再生炭黑行业财务能力分析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一、再生炭黑行业盈利能力</w:t>
      </w:r>
      <w:r>
        <w:rPr>
          <w:rFonts w:hint="eastAsia"/>
        </w:rPr>
        <w:br/>
      </w:r>
      <w:r>
        <w:rPr>
          <w:rFonts w:hint="eastAsia"/>
        </w:rPr>
        <w:t>　　　　二、再生炭黑行业偿债能力</w:t>
      </w:r>
      <w:r>
        <w:rPr>
          <w:rFonts w:hint="eastAsia"/>
        </w:rPr>
        <w:br/>
      </w:r>
      <w:r>
        <w:rPr>
          <w:rFonts w:hint="eastAsia"/>
        </w:rPr>
        <w:t>　　　　三、再生炭黑行业营运能力</w:t>
      </w:r>
      <w:r>
        <w:rPr>
          <w:rFonts w:hint="eastAsia"/>
        </w:rPr>
        <w:br/>
      </w:r>
      <w:r>
        <w:rPr>
          <w:rFonts w:hint="eastAsia"/>
        </w:rPr>
        <w:t>　　　　四、再生炭黑行业发展能力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再生炭黑行业重点企业调研分析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二、企业再生炭黑业务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中国再生炭黑行业竞争格局分析</w:t>
      </w:r>
      <w:r>
        <w:rPr>
          <w:rFonts w:hint="eastAsia"/>
        </w:rPr>
        <w:br/>
      </w:r>
      <w:r>
        <w:rPr>
          <w:rFonts w:hint="eastAsia"/>
        </w:rPr>
        <w:t>　　第一节 再生炭黑行业竞争格局总览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2024-2025年再生炭黑行业竞争力分析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2019-2024年再生炭黑行业企业并购活动分析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2024-2025年再生炭黑行业会展与招投标活动分析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一、再生炭黑行业会展活动及其市场影响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2025年中国再生炭黑企业发展企业发展策略与建议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再生炭黑销售模式与渠道策略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再生炭黑品牌与市场推广策略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再生炭黑研发投入与技术创新能力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再生炭黑合作联盟与资源整合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中国再生炭黑行业风险与对策</w:t>
      </w:r>
      <w:r>
        <w:rPr>
          <w:rFonts w:hint="eastAsia"/>
        </w:rPr>
        <w:br/>
      </w:r>
      <w:r>
        <w:rPr>
          <w:rFonts w:hint="eastAsia"/>
        </w:rPr>
        <w:t>　　第一节 再生炭黑行业SWOT分析</w:t>
      </w:r>
      <w:r>
        <w:rPr>
          <w:rFonts w:hint="eastAsia"/>
        </w:rPr>
        <w:br/>
      </w:r>
      <w:r>
        <w:rPr>
          <w:rFonts w:hint="eastAsia"/>
        </w:rPr>
        <w:t>　　　　一、再生炭黑行业优势</w:t>
      </w:r>
      <w:r>
        <w:rPr>
          <w:rFonts w:hint="eastAsia"/>
        </w:rPr>
        <w:br/>
      </w:r>
      <w:r>
        <w:rPr>
          <w:rFonts w:hint="eastAsia"/>
        </w:rPr>
        <w:t>　　　　二、再生炭黑行业劣势</w:t>
      </w:r>
      <w:r>
        <w:rPr>
          <w:rFonts w:hint="eastAsia"/>
        </w:rPr>
        <w:br/>
      </w:r>
      <w:r>
        <w:rPr>
          <w:rFonts w:hint="eastAsia"/>
        </w:rPr>
        <w:t>　　　　三、再生炭黑市场机会</w:t>
      </w:r>
      <w:r>
        <w:rPr>
          <w:rFonts w:hint="eastAsia"/>
        </w:rPr>
        <w:br/>
      </w:r>
      <w:r>
        <w:rPr>
          <w:rFonts w:hint="eastAsia"/>
        </w:rPr>
        <w:t>　　　　四、再生炭黑市场威胁</w:t>
      </w:r>
      <w:r>
        <w:rPr>
          <w:rFonts w:hint="eastAsia"/>
        </w:rPr>
        <w:br/>
      </w:r>
      <w:r>
        <w:rPr>
          <w:rFonts w:hint="eastAsia"/>
        </w:rPr>
        <w:t>　　第二节 再生炭黑行业风险及对策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2025-2031年中国再生炭黑行业前景与发展趋势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2024-2025年再生炭黑行业发展环境分析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一、再生炭黑行业主管部门与监管体制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二、再生炭黑行业主要法律法规及政策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三、再生炭黑行业标准与质量监管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2025-2031年再生炭黑行业发展趋势与方向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2025-2031年再生炭黑行业发展潜力与机遇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再生炭黑行业研究结论与建议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再生炭黑行业发展建议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2019-2024年中国再生炭黑市场规模及增长情况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2025-2031年中国再生炭黑行业产量预测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2019-2024年中国再生炭黑行业市场需求及增长情况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2025-2031年中国再生炭黑行业市场需求预测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2019-2024年中国再生炭黑行业利润及增长情况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**地区再生炭黑行业市场需求情况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2019-2024年中国再生炭黑行业出口情况分析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2019-2024年中国再生炭黑行业产品市场价格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2025-2031年中国再生炭黑行业产品市场价格走势预测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再生炭黑重点企业经营情况分析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再生炭黑重点企业经营情况分析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2025-2031年中国再生炭黑市场规模预测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2025-2031年中国再生炭黑行业利润预测</w:t>
      </w:r>
      <w:r>
        <w:rPr>
          <w:rFonts w:hint="eastAsia"/>
        </w:rPr>
        <w:br/>
      </w:r>
      <w:r>
        <w:rPr>
          <w:rFonts w:hint="eastAsia"/>
        </w:rPr>
        <w:t>　　图表 2025年再生炭黑行业壁垒</w:t>
      </w:r>
      <w:r>
        <w:rPr>
          <w:rFonts w:hint="eastAsia"/>
        </w:rPr>
        <w:br/>
      </w:r>
      <w:r>
        <w:rPr>
          <w:rFonts w:hint="eastAsia"/>
        </w:rPr>
        <w:t>　　图表 2025年再生炭黑市场前景分析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2025-2031年中国再生炭黑市场需求预测</w:t>
      </w:r>
      <w:r>
        <w:rPr>
          <w:rFonts w:hint="eastAsia"/>
        </w:rPr>
        <w:br/>
      </w:r>
      <w:r>
        <w:rPr>
          <w:rFonts w:hint="eastAsia"/>
        </w:rPr>
        <w:t>　　图表 2025年再生炭黑发展趋势预测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15dbf762547b8" w:history="1">
        <w:r>
          <w:rPr>
            <w:rStyle w:val="Hyperlink"/>
          </w:rPr>
          <w:t>2025-2031年中国再生炭黑市场现状与发展前景分析报告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15dbf762547b8" w:history="1">
        <w:r>
          <w:rPr>
            <w:rStyle w:val="Hyperlink"/>
          </w:rPr>
          <w:t>https://www.20087.com/6/53/ZaiShengTanHeiHangYeFaZhanQianJing.html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热点：什么是炭黑、再生炭黑厂、废炭黑回收、再生炭黑是什么、炭黑化学式、再生炭黑价格多少一吨、制取炭黑、再生炭黑有毒吗、炭黑块厂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e2d63a4f34ecd" w:history="1">
      <w:r>
        <w:rPr>
          <w:rStyle w:val="Hyperlink"/>
        </w:rPr>
        <w:t>2025-2031年中国再生炭黑市场现状与发展前景分析报告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aiShengTanHeiHangYeFaZhanQianJing.html" TargetMode="External" Id="Raae15dbf7625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aiShengTanHeiHangYeFaZhanQianJing.html" TargetMode="External" Id="R236e2d63a4f3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2025-10-19T05:08:53Z</dcterms:created>
  <dcterms:modified xsi:type="dcterms:W3CDTF">2025-10-19T06:08:53Z</dcterms:modified>
  <dc:subject>2025-2031年中国再生炭黑市场现状与发展前景分析报告</dc:subject>
  <dc:title>2025-2031年中国再生炭黑市场现状与发展前景分析报告</dc:title>
  <cp:keywords>2025-2031年中国再生炭黑市场现状与发展前景分析报告</cp:keywords>
  <dc:description>2025-2031年中国再生炭黑市场现状与发展前景分析报告</dc:description>
</cp:coreProperties>
</file>