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7e84c5154bca" w:history="1">
              <w:r>
                <w:rPr>
                  <w:rStyle w:val="Hyperlink"/>
                </w:rPr>
                <w:t>2025-2031年中国高纯砷行业现状分析与前景趋势预测报告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7e84c5154bca" w:history="1">
              <w:r>
                <w:rPr>
                  <w:rStyle w:val="Hyperlink"/>
                </w:rPr>
                <w:t>2025-2031年中国高纯砷行业现状分析与前景趋势预测报告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7e84c5154bca" w:history="1">
                <w:r>
                  <w:rPr>
                    <w:rStyle w:val="Hyperlink"/>
                  </w:rPr>
                  <w:t>https://www.20087.com/6/83/GaoChunShenHangYeQianJingQuShi.html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在光电领域有着广泛的应用。近年来，随着半导体技术的发展，高纯砷的需求量持续增长。高纯砷主要用于制造红外探测器、太阳能电池、半导体器件等高科技产品。随着生产工艺的不断优化，高纯砷的纯度不断提高，性能也随之改善。</w:t>
      </w:r>
      <w:r>
        <w:rPr>
          <w:rFonts w:hint="eastAsia"/>
        </w:rPr>
        <w:br/>
      </w:r>
      <w:r>
        <w:rPr>
          <w:rFonts w:hint="eastAsia"/>
        </w:rPr>
        <w:t>　　未来，高纯砷市场的发展将受到以下几个方面的影响：一是随着半导体技术的进步，高纯砷将更注重提高纯度和稳定性，以满足更高性能的半导体器件需求；二是随着技术的进步，高纯砷将更注重开发新的应用领域，如量子计算等前沿技术；三是随着市场需求的变化，高纯砷将更注重提供定制化的服务，以满足不同客户的特殊需求；四是随着环保法规的趋严，高纯砷的生产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7e84c5154bca" w:history="1">
        <w:r>
          <w:rPr>
            <w:rStyle w:val="Hyperlink"/>
          </w:rPr>
          <w:t>2025-2031年中国高纯砷行业现状分析与前景趋势预测报告</w:t>
        </w:r>
      </w:hyperlink>
      <w:r>
        <w:rPr>
          <w:rFonts w:hint="eastAsia"/>
        </w:rPr>
        <w:t>》系统分析了我国高纯砷行业的市场规模、市场需求及价格动态，深入探讨了高纯砷产业链结构与发展特点。报告对高纯砷细分市场进行了详细剖析，基于科学数据预测了市场前景及未来发展趋势，同时聚焦高纯砷重点企业，评估了品牌影响力、市场竞争力及行业集中度变化。通过专业分析与客观洞察，报告为投资者、产业链相关企业及政府决策部门提供了重要参考，是把握高纯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高纯砷行业界定</w:t>
      </w:r>
      <w:r>
        <w:rPr>
          <w:rFonts w:hint="eastAsia"/>
        </w:rPr>
        <w:br/>
      </w:r>
      <w:r>
        <w:rPr>
          <w:rFonts w:hint="eastAsia"/>
        </w:rPr>
        <w:t>　　第一节 高纯砷行业定义</w:t>
      </w:r>
      <w:r>
        <w:rPr>
          <w:rFonts w:hint="eastAsia"/>
        </w:rPr>
        <w:br/>
      </w:r>
      <w:r>
        <w:rPr>
          <w:rFonts w:hint="eastAsia"/>
        </w:rPr>
        <w:t>　　第二节 高纯砷行业特点分析</w:t>
      </w:r>
      <w:r>
        <w:rPr>
          <w:rFonts w:hint="eastAsia"/>
        </w:rPr>
        <w:br/>
      </w:r>
      <w:r>
        <w:rPr>
          <w:rFonts w:hint="eastAsia"/>
        </w:rPr>
        <w:t>　　第三节 高纯砷行业发展历程</w:t>
      </w:r>
      <w:r>
        <w:rPr>
          <w:rFonts w:hint="eastAsia"/>
        </w:rPr>
        <w:br/>
      </w:r>
      <w:r>
        <w:rPr>
          <w:rFonts w:hint="eastAsia"/>
        </w:rPr>
        <w:t>　　第四节 高纯砷产业链分析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全球高纯砷行业总体情况</w:t>
      </w:r>
      <w:r>
        <w:rPr>
          <w:rFonts w:hint="eastAsia"/>
        </w:rPr>
        <w:br/>
      </w:r>
      <w:r>
        <w:rPr>
          <w:rFonts w:hint="eastAsia"/>
        </w:rPr>
        <w:t>　　第二节 高纯砷行业重点国家、地区市场分析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2024-2025年中国高纯砷行业发展环境分析</w:t>
      </w:r>
      <w:r>
        <w:rPr>
          <w:rFonts w:hint="eastAsia"/>
        </w:rPr>
        <w:br/>
      </w:r>
      <w:r>
        <w:rPr>
          <w:rFonts w:hint="eastAsia"/>
        </w:rPr>
        <w:t>　　第一节 高纯砷行业经济环境分析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一、高纯砷行业相关政策</w:t>
      </w:r>
      <w:r>
        <w:rPr>
          <w:rFonts w:hint="eastAsia"/>
        </w:rPr>
        <w:br/>
      </w:r>
      <w:r>
        <w:rPr>
          <w:rFonts w:hint="eastAsia"/>
        </w:rPr>
        <w:t>　　　　二、高纯砷行业相关标准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二、2024年高纯砷行业产量特点分析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三、2025-2031年高纯砷行业产量预测分析</w:t>
      </w:r>
      <w:r>
        <w:rPr>
          <w:rFonts w:hint="eastAsia"/>
        </w:rPr>
        <w:br/>
      </w:r>
      <w:r>
        <w:rPr>
          <w:rFonts w:hint="eastAsia"/>
        </w:rPr>
        <w:t>　　第四节 高纯砷行业市场供需平衡状况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三、2025-2031年高纯砷行业出口情况预测</w:t>
      </w:r>
      <w:r>
        <w:rPr>
          <w:rFonts w:hint="eastAsia"/>
        </w:rPr>
        <w:br/>
      </w:r>
      <w:r>
        <w:rPr>
          <w:rFonts w:hint="eastAsia"/>
        </w:rPr>
        <w:t>　　第二节 高纯砷行业进口情况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三、2025-2031年高纯砷行业进口情况预测</w:t>
      </w:r>
      <w:r>
        <w:rPr>
          <w:rFonts w:hint="eastAsia"/>
        </w:rPr>
        <w:br/>
      </w:r>
      <w:r>
        <w:rPr>
          <w:rFonts w:hint="eastAsia"/>
        </w:rPr>
        <w:t>　　第三节 高纯砷行业进出口面临的挑战及对策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2024-2025年高纯砷行业上、下游市场分析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2025-2031年高纯砷行业投资特性分析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一、高纯砷行业进入壁垒</w:t>
      </w:r>
      <w:r>
        <w:rPr>
          <w:rFonts w:hint="eastAsia"/>
        </w:rPr>
        <w:br/>
      </w:r>
      <w:r>
        <w:rPr>
          <w:rFonts w:hint="eastAsia"/>
        </w:rPr>
        <w:t>　　　　二、高纯砷行业盈利模式</w:t>
      </w:r>
      <w:r>
        <w:rPr>
          <w:rFonts w:hint="eastAsia"/>
        </w:rPr>
        <w:br/>
      </w:r>
      <w:r>
        <w:rPr>
          <w:rFonts w:hint="eastAsia"/>
        </w:rPr>
        <w:t>　　　　三、高纯砷行业盈利因素</w:t>
      </w:r>
      <w:r>
        <w:rPr>
          <w:rFonts w:hint="eastAsia"/>
        </w:rPr>
        <w:br/>
      </w:r>
      <w:r>
        <w:rPr>
          <w:rFonts w:hint="eastAsia"/>
        </w:rPr>
        <w:t>　　第三节 高纯砷行业“波特五力模型”分析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高纯砷企业竞争策略分析</w:t>
      </w:r>
      <w:r>
        <w:rPr>
          <w:rFonts w:hint="eastAsia"/>
        </w:rPr>
        <w:br/>
      </w:r>
      <w:r>
        <w:rPr>
          <w:rFonts w:hint="eastAsia"/>
        </w:rPr>
        <w:t>　　第一节 高纯砷市场竞争策略分析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高纯砷行业发展建议分析</w:t>
      </w:r>
      <w:r>
        <w:rPr>
          <w:rFonts w:hint="eastAsia"/>
        </w:rPr>
        <w:br/>
      </w:r>
      <w:r>
        <w:rPr>
          <w:rFonts w:hint="eastAsia"/>
        </w:rPr>
        <w:t>　　第一节 高纯砷行业研究结论及建议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高纯砷行业竞争策略总结及建议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高纯砷行业历程</w:t>
      </w:r>
      <w:r>
        <w:rPr>
          <w:rFonts w:hint="eastAsia"/>
        </w:rPr>
        <w:br/>
      </w:r>
      <w:r>
        <w:rPr>
          <w:rFonts w:hint="eastAsia"/>
        </w:rPr>
        <w:t>　　图表 高纯砷行业生命周期</w:t>
      </w:r>
      <w:r>
        <w:rPr>
          <w:rFonts w:hint="eastAsia"/>
        </w:rPr>
        <w:br/>
      </w:r>
      <w:r>
        <w:rPr>
          <w:rFonts w:hint="eastAsia"/>
        </w:rPr>
        <w:t>　　图表 高纯砷行业产业链分析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2019-2024年中国高纯砷出口金额分析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7e84c5154bca" w:history="1">
        <w:r>
          <w:rPr>
            <w:rStyle w:val="Hyperlink"/>
          </w:rPr>
          <w:t>2025-2031年中国高纯砷行业现状分析与前景趋势预测报告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7e84c5154bca" w:history="1">
        <w:r>
          <w:rPr>
            <w:rStyle w:val="Hyperlink"/>
          </w:rPr>
          <w:t>https://www.20087.com/6/83/GaoChunShenHangYeQianJingQuShi.html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536e38ced4679" w:history="1">
      <w:r>
        <w:rPr>
          <w:rStyle w:val="Hyperlink"/>
        </w:rPr>
        <w:t>2025-2031年中国高纯砷行业现状分析与前景趋势预测报告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ChunShenHangYeQianJingQuShi.html" TargetMode="External" Id="Rad2b7e84c515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ChunShenHangYeQianJingQuShi.html" TargetMode="External" Id="R9a4536e38ce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2024-09-07T23:48:00Z</dcterms:created>
  <dcterms:modified xsi:type="dcterms:W3CDTF">2024-09-08T00:48:00Z</dcterms:modified>
  <dc:subject>2025-2031年中国高纯砷行业现状分析与前景趋势预测报告</dc:subject>
  <dc:title>2025-2031年中国高纯砷行业现状分析与前景趋势预测报告</dc:title>
  <cp:keywords>2025-2031年中国高纯砷行业现状分析与前景趋势预测报告</cp:keywords>
  <dc:description>2025-2031年中国高纯砷行业现状分析与前景趋势预测报告</dc:description>
</cp:coreProperties>
</file>