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f4cb2f3fe4c71" w:history="1">
              <w:r>
                <w:rPr>
                  <w:rStyle w:val="Hyperlink"/>
                </w:rPr>
                <w:t>2025-2031年中国POE行业发展研究分析与市场前景预测报告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f4cb2f3fe4c71" w:history="1">
              <w:r>
                <w:rPr>
                  <w:rStyle w:val="Hyperlink"/>
                </w:rPr>
                <w:t>2025-2031年中国POE行业发展研究分析与市场前景预测报告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f4cb2f3fe4c71" w:history="1">
                <w:r>
                  <w:rPr>
                    <w:rStyle w:val="Hyperlink"/>
                  </w:rPr>
                  <w:t>https://www.20087.com/M_ShiYouHuaGong/36/POEShiChangQianJingFenXiYuCe.html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 (Power over Ethernet)技术，即通过以太网线缆同时传输数据和电力，近年来在智能家居、安防监控和无线网络领域得到了广泛应用。随着标准的不断演进，如802.3bt，POE的供电能力显著提升，支持更远距离和更高功率的设备供电。同时，POE交换机和中继器的成本降低，促进了POE技术在中小型企业网络中的普及。</w:t>
      </w:r>
      <w:r>
        <w:rPr>
          <w:rFonts w:hint="eastAsia"/>
        </w:rPr>
        <w:br/>
      </w:r>
      <w:r>
        <w:rPr>
          <w:rFonts w:hint="eastAsia"/>
        </w:rPr>
        <w:t>　　未来，POE将更加注重智能化和高效率。通过集成AI和物联网技术，POE系统能够实现智能电源管理，如根据设备使用情况自动调整供电，降低能耗。同时，高功率POE标准的推出，如802.3bt的后续版本，将支持更多高功耗设备，如小型服务器和工作站，拓宽了POE技术的应用范围。此外，POE+无线充电技术的融合，将实现无接触的电力传输，为移动设备和物联网设备提供更灵活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f4cb2f3fe4c71" w:history="1">
        <w:r>
          <w:rPr>
            <w:rStyle w:val="Hyperlink"/>
          </w:rPr>
          <w:t>2025-2031年中国POE行业发展研究分析与市场前景预测报告</w:t>
        </w:r>
      </w:hyperlink>
      <w:r>
        <w:rPr>
          <w:rFonts w:hint="eastAsia"/>
        </w:rPr>
        <w:t>》全面梳理了POE产业链，结合市场需求和市场规模等数据，深入剖析POE行业现状。报告详细探讨了POE市场竞争格局，重点关注重点企业及其品牌影响力，并分析了POE价格机制和细分市场特征。通过对POE技术现状及未来方向的评估，报告展望了POE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一、中国相关政策规定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中国POE国内市场综述</w:t>
      </w:r>
      <w:r>
        <w:rPr>
          <w:rFonts w:hint="eastAsia"/>
        </w:rPr>
        <w:br/>
      </w:r>
      <w:r>
        <w:rPr>
          <w:rFonts w:hint="eastAsia"/>
        </w:rPr>
        <w:t>　　第一节 中国POE市场现状分析及预测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中国POE产品产量分析及预测</w:t>
      </w:r>
      <w:r>
        <w:rPr>
          <w:rFonts w:hint="eastAsia"/>
        </w:rPr>
        <w:br/>
      </w:r>
      <w:r>
        <w:rPr>
          <w:rFonts w:hint="eastAsia"/>
        </w:rPr>
        <w:t>　　　　一、POE产业总体产能规模</w:t>
      </w:r>
      <w:r>
        <w:rPr>
          <w:rFonts w:hint="eastAsia"/>
        </w:rPr>
        <w:br/>
      </w:r>
      <w:r>
        <w:rPr>
          <w:rFonts w:hint="eastAsia"/>
        </w:rPr>
        <w:t>　　　　二、POE生产区域分布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中国POE市场需求分析及预测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一、中国POE需求特点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中国POE消费状况分析及预测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中国POE价格趋势分析</w:t>
      </w:r>
      <w:r>
        <w:rPr>
          <w:rFonts w:hint="eastAsia"/>
        </w:rPr>
        <w:br/>
      </w:r>
      <w:r>
        <w:rPr>
          <w:rFonts w:hint="eastAsia"/>
        </w:rPr>
        <w:t>　　　　一、中国POE2020-2025年价格趋势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二、中国POE当前市场价格及分析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三、影响POE价格因素分析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四、2025-2031年中国POE价格走势预测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深圳市福家安智能科技有限公司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深圳市科地通信技术有限公司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广州天宝通信科技有限公司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上海爱乐电信设备有限公司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中国POE行业上、下游产业链分析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业内专家对中国POE行业投资的建议及观点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中国POE行业投资前景预警及建议分析</w:t>
      </w:r>
      <w:r>
        <w:rPr>
          <w:rFonts w:hint="eastAsia"/>
        </w:rPr>
        <w:br/>
      </w:r>
      <w:r>
        <w:rPr>
          <w:rFonts w:hint="eastAsia"/>
        </w:rPr>
        <w:t>　　第一节 2020-2025年中国POE行业投资分析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2020-2025年中国POE行业企业经营战略建议分析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一、2020-2025年中国POE行业企业的标竿管理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2025-2031年中国POE行业发展预测</w:t>
      </w:r>
      <w:r>
        <w:rPr>
          <w:rFonts w:hint="eastAsia"/>
        </w:rPr>
        <w:br/>
      </w:r>
      <w:r>
        <w:rPr>
          <w:rFonts w:hint="eastAsia"/>
        </w:rPr>
        <w:t>　　第一节 未来POE行业发展趋势分析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一、未来POE行业发展分析</w:t>
      </w:r>
      <w:r>
        <w:rPr>
          <w:rFonts w:hint="eastAsia"/>
        </w:rPr>
        <w:br/>
      </w:r>
      <w:r>
        <w:rPr>
          <w:rFonts w:hint="eastAsia"/>
        </w:rPr>
        <w:t>　　　　二、未来POE行业技术开发方向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[⋅中⋅智⋅林⋅]2025-2031年POE行业运行状况预测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一、2025-2031年POE行业工业总产值预测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二、2025-2031年POE行业销售收入预测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三、2025-2031年POE行业总资产预测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2020-2025年日本POE市场规模分析</w:t>
      </w:r>
      <w:r>
        <w:rPr>
          <w:rFonts w:hint="eastAsia"/>
        </w:rPr>
        <w:br/>
      </w:r>
      <w:r>
        <w:rPr>
          <w:rFonts w:hint="eastAsia"/>
        </w:rPr>
        <w:t>　　图表 2 2020-2025年德国POE市场规模分析</w:t>
      </w:r>
      <w:r>
        <w:rPr>
          <w:rFonts w:hint="eastAsia"/>
        </w:rPr>
        <w:br/>
      </w:r>
      <w:r>
        <w:rPr>
          <w:rFonts w:hint="eastAsia"/>
        </w:rPr>
        <w:t>　　图表 3 2020-2025年美国POE市场规模分析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72015年主要商品出口数量、金额及其增长速度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82015年主要商品进口数量、金额及其增长速度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92015年对主要国家和地区货物进出口额及其增长速度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11POE技术相关标准</w:t>
      </w:r>
      <w:r>
        <w:rPr>
          <w:rFonts w:hint="eastAsia"/>
        </w:rPr>
        <w:br/>
      </w:r>
      <w:r>
        <w:rPr>
          <w:rFonts w:hint="eastAsia"/>
        </w:rPr>
        <w:t>　　图表 12 2020-2025年我国POE行业产能分析</w:t>
      </w:r>
      <w:r>
        <w:rPr>
          <w:rFonts w:hint="eastAsia"/>
        </w:rPr>
        <w:br/>
      </w:r>
      <w:r>
        <w:rPr>
          <w:rFonts w:hint="eastAsia"/>
        </w:rPr>
        <w:t>　　图表 13POE生产区域分布</w:t>
      </w:r>
      <w:r>
        <w:rPr>
          <w:rFonts w:hint="eastAsia"/>
        </w:rPr>
        <w:br/>
      </w:r>
      <w:r>
        <w:rPr>
          <w:rFonts w:hint="eastAsia"/>
        </w:rPr>
        <w:t>　　图表 14 2020-2025年我国POE行业生产情况分析</w:t>
      </w:r>
      <w:r>
        <w:rPr>
          <w:rFonts w:hint="eastAsia"/>
        </w:rPr>
        <w:br/>
      </w:r>
      <w:r>
        <w:rPr>
          <w:rFonts w:hint="eastAsia"/>
        </w:rPr>
        <w:t>　　图表 15 2020-2025年我国POE产品行业销售收入及增长情况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2020-2025年我国POE产品行业销售收入及增长对比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17POE市场主要地域分布</w:t>
      </w:r>
      <w:r>
        <w:rPr>
          <w:rFonts w:hint="eastAsia"/>
        </w:rPr>
        <w:br/>
      </w:r>
      <w:r>
        <w:rPr>
          <w:rFonts w:hint="eastAsia"/>
        </w:rPr>
        <w:t>　　图表 18 2024-2025年中国POE消费状况预测</w:t>
      </w:r>
      <w:r>
        <w:rPr>
          <w:rFonts w:hint="eastAsia"/>
        </w:rPr>
        <w:br/>
      </w:r>
      <w:r>
        <w:rPr>
          <w:rFonts w:hint="eastAsia"/>
        </w:rPr>
        <w:t>　　图表 年1-12月我国POE市场不同因素的价格影响力对比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20近4年深圳市福家安智能科技有限公司流动资产周转次数变化情况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21近4年深圳市福家安智能科技有限公司流动资产周转次数变化情况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22近4年深圳市福家安智能科技有限公司总资产周转次数变化情况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23近4年深圳市福家安智能科技有限公司总资产周转次数变化情况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24近4年深圳市福家安智能科技有限公司销售毛利率变化情况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25近4年深圳市福家安智能科技有限公司销售毛利率变化情况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26近4年深圳市福家安智能科技有限公司资产负债率变化情况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27近4年深圳市福家安智能科技有限公司资产负债率变化情况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28近4年深圳市福家安智能科技有限公司产权比率变化情况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29近4年深圳市福家安智能科技有限公司产权比率变化情况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30近4年深圳市福家安智能科技有限公司固定资产周转次数情况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31近4年深圳市福家安智能科技有限公司固定资产周转次数情况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32近4年深圳市科地通信技术有限公司固定资产周转次数情况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33近4年深圳市科地通信技术有限公司固定资产周转次数情况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34近4年深圳市科地通信技术有限公司流动资产周转次数变化情况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35近4年深圳市科地通信技术有限公司流动资产周转次数变化情况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36近4年深圳市科地通信技术有限公司销售毛利率变化情况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37近4年深圳市科地通信技术有限公司销售毛利率变化情况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38近4年深圳市科地通信技术有限公司资产负债率变化情况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39近4年深圳市科地通信技术有限公司资产负债率变化情况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40近4年深圳市科地通信技术有限公司产权比率变化情况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41近4年深圳市科地通信技术有限公司产权比率变化情况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42近4年深圳市科地通信技术有限公司总资产周转次数变化情况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43近4年深圳市科地通信技术有限公司总资产周转次数变化情况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49近4年华为销售毛利率变化情况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50近4年华为资产负债率变化情况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51近4年华为资产负债率变化情况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52近4年华为产权比率变化情况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53近4年华为产权比率变化情况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54近4年华为总资产周转次数变化情况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55近4年华为总资产周转次数变化情况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56近4年广州天宝通信科技有限公司固定资产周转次数情况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57近4年广州天宝通信科技有限公司固定资产周转次数情况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58近4年广州天宝通信科技有限公司流动资产周转次数变化情况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59近4年广州天宝通信科技有限公司流动资产周转次数变化情况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60近4年广州天宝通信科技有限公司销售毛利率变化情况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61近4年广州天宝通信科技有限公司销售毛利率变化情况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62近4年广州天宝通信科技有限公司资产负债率变化情况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63近4年广州天宝通信科技有限公司资产负债率变化情况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64近4年广州天宝通信科技有限公司产权比率变化情况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65近4年广州天宝通信科技有限公司产权比率变化情况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66近4年广州天宝通信科技有限公司总资产周转次数变化情况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67近4年广州天宝通信科技有限公司总资产周转次数变化情况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68近4年杭州华三通信技术有限公司固定资产周转次数情况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69近4年杭州华三通信技术有限公司固定资产周转次数变化情况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70近4年杭州华三通信技术有限公司流动资产周转次数变化情况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71近4年杭州华三通信技术有限公司流动资产周转次数变化情况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72近4年杭州华三通信技术有限公司销售毛利率变化情况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73近4年杭州华三通信技术有限公司销售毛利率变化情况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74近4年杭州华三通信技术有限公司资产负债率变化情况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75近4年杭州华三通信技术有限公司资产负债率变化情况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76近4年杭州华三通信技术有限公司产权比率变化情况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77近4年杭州华三通信技术有限公司产权比率变化情况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78近4年杭州华三通信技术有限公司总资产周转次数变化情况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79近4年杭州华三通信技术有限公司总资产周转次数变化情况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80近4年上海爱乐电信设备有限公司固定资产周转次数情况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81近4年上海爱乐电信设备有限公司固定资产周转次数变化情况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82近4年上海爱乐电信设备有限公司流动资产周转次数变化情况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83近4年上海爱乐电信设备有限公司流动资产周转次数变化情况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84近4年上海爱乐电信设备有限公司销售毛利率变化情况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85近4年上海爱乐电信设备有限公司销售毛利率变化情况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86近4年上海爱乐电信设备有限公司资产负债率变化情况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87近4年上海爱乐电信设备有限公司资产负债率变化情况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88近4年上海爱乐电信设备有限公司产权比率变化情况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89近4年上海爱乐电信设备有限公司产权比率变化情况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90近4年上海爱乐电信设备有限公司总资产周转次数变化情况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91近4年上海爱乐电信设备有限公司总资产周转次数变化情况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922015年我国POE行业市场集中度分析</w:t>
      </w:r>
      <w:r>
        <w:rPr>
          <w:rFonts w:hint="eastAsia"/>
        </w:rPr>
        <w:br/>
      </w:r>
      <w:r>
        <w:rPr>
          <w:rFonts w:hint="eastAsia"/>
        </w:rPr>
        <w:t>　　图表 93POE产业所处生命周期示意图</w:t>
      </w:r>
      <w:r>
        <w:rPr>
          <w:rFonts w:hint="eastAsia"/>
        </w:rPr>
        <w:br/>
      </w:r>
      <w:r>
        <w:rPr>
          <w:rFonts w:hint="eastAsia"/>
        </w:rPr>
        <w:t>　　图表 94行业生命周期、战略及其特征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95电子元器件的行业认证</w:t>
      </w:r>
      <w:r>
        <w:rPr>
          <w:rFonts w:hint="eastAsia"/>
        </w:rPr>
        <w:br/>
      </w:r>
      <w:r>
        <w:rPr>
          <w:rFonts w:hint="eastAsia"/>
        </w:rPr>
        <w:t>　　图表 96 2025-2031年我国POE行业市场供需预测分析</w:t>
      </w:r>
      <w:r>
        <w:rPr>
          <w:rFonts w:hint="eastAsia"/>
        </w:rPr>
        <w:br/>
      </w:r>
      <w:r>
        <w:rPr>
          <w:rFonts w:hint="eastAsia"/>
        </w:rPr>
        <w:t>　　图表 97 2025-2031年我国POE行业同业竞争风险及控制策略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98 2020-2025年我国POE行业投资增速分析</w:t>
      </w:r>
      <w:r>
        <w:rPr>
          <w:rFonts w:hint="eastAsia"/>
        </w:rPr>
        <w:br/>
      </w:r>
      <w:r>
        <w:rPr>
          <w:rFonts w:hint="eastAsia"/>
        </w:rPr>
        <w:t>　　图表 992015年1-12月我国POE行业不同地区投资分析</w:t>
      </w:r>
      <w:r>
        <w:rPr>
          <w:rFonts w:hint="eastAsia"/>
        </w:rPr>
        <w:br/>
      </w:r>
      <w:r>
        <w:rPr>
          <w:rFonts w:hint="eastAsia"/>
        </w:rPr>
        <w:t>　　图表 100我国POE投资项目分析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f4cb2f3fe4c71" w:history="1">
        <w:r>
          <w:rPr>
            <w:rStyle w:val="Hyperlink"/>
          </w:rPr>
          <w:t>2025-2031年中国POE行业发展研究分析与市场前景预测报告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f4cb2f3fe4c71" w:history="1">
        <w:r>
          <w:rPr>
            <w:rStyle w:val="Hyperlink"/>
          </w:rPr>
          <w:t>https://www.20087.com/M_ShiYouHuaGong/36/POEShiChangQianJingFenXiYuCe.html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热点：POE人工智能网站、POE ai、POE是什么材质的塑料、POE供电网线接法、POE塑料全称、POEm怎么读、POE树脂是什么、POE 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c95953dbe45be" w:history="1">
      <w:r>
        <w:rPr>
          <w:rStyle w:val="Hyperlink"/>
        </w:rPr>
        <w:t>2025-2031年中国POE行业发展研究分析与市场前景预测报告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6/POEShiChangQianJingFenXiYuCe.html" TargetMode="External" Id="R6cef4cb2f3fe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6/POEShiChangQianJingFenXiYuCe.html" TargetMode="External" Id="R94dc95953dbe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2024-12-17T04:25:00Z</dcterms:created>
  <dcterms:modified xsi:type="dcterms:W3CDTF">2024-12-17T05:25:00Z</dcterms:modified>
  <dc:subject>2025-2031年中国POE行业发展研究分析与市场前景预测报告</dc:subject>
  <dc:title>2025-2031年中国POE行业发展研究分析与市场前景预测报告</dc:title>
  <cp:keywords>2025-2031年中国POE行业发展研究分析与市场前景预测报告</cp:keywords>
  <dc:description>2025-2031年中国POE行业发展研究分析与市场前景预测报告</dc:description>
</cp:coreProperties>
</file>