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111c391e04cd5" w:history="1">
              <w:r>
                <w:rPr>
                  <w:rStyle w:val="Hyperlink"/>
                </w:rPr>
                <w:t>2022-2028年全球与中国伏马毒素B1行业现状及发展趋势预测报告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111c391e04cd5" w:history="1">
              <w:r>
                <w:rPr>
                  <w:rStyle w:val="Hyperlink"/>
                </w:rPr>
                <w:t>2022-2028年全球与中国伏马毒素B1行业现状及发展趋势预测报告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111c391e04cd5" w:history="1">
                <w:r>
                  <w:rPr>
                    <w:rStyle w:val="Hyperlink"/>
                  </w:rPr>
                  <w:t>https://www.20087.com/6/23/FuMaDuSuB1HangYeFaZhanQuShi.html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马毒素B1是一种由某些霉菌产生的真菌毒素，存在于受污染的谷物和饲料中，对人体健康和动物健康构成威胁。随着食品安全和动物健康意识的提高，对伏马毒素B1的检测和控制技术需求持续增长。目前，伏马毒素B1检测方法不仅具备高灵敏度、高特异性的特点，还能够通过采用先进的检测技术和仪器，提高其在不同样本中的准确性和可靠性。此外，随着生物技术和分子生物学的发展，越来越多的快速检测方法被开发出来，用于现场检测和实时监控，提高了检测效率。然而，如何进一步提高伏马毒素B1的检测灵敏度和降低检测成本，以适应不同应用场景的需求，仍然是技术发展的关键问题。</w:t>
      </w:r>
      <w:r>
        <w:rPr>
          <w:rFonts w:hint="eastAsia"/>
        </w:rPr>
        <w:br/>
      </w:r>
      <w:r>
        <w:rPr>
          <w:rFonts w:hint="eastAsia"/>
        </w:rPr>
        <w:t>　　未来，随着纳米技术和生物传感技术的发展，伏马毒素B1的检测将更加注重精准化和低成本化。一方面，通过引入纳米颗粒增强技术，提高伏马毒素B1检测的灵敏度和特异性；另一方面，通过优化检测流程和采用低成本材料，降低伏马毒素B1检测的成本，提高其市场普及率。此外，随着大数据和云计算技术的应用，伏马毒素B1的检测数据将能够实现云端存储和智能分析，提高食品安全监控的效率。长期来看，伏马毒素B1的检测技术将在保障食品安全和促进公共卫生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111c391e04cd5" w:history="1">
        <w:r>
          <w:rPr>
            <w:rStyle w:val="Hyperlink"/>
          </w:rPr>
          <w:t>2022-2028年全球与中国伏马毒素B1行业现状及发展趋势预测报告</w:t>
        </w:r>
      </w:hyperlink>
      <w:r>
        <w:rPr>
          <w:rFonts w:hint="eastAsia"/>
        </w:rPr>
        <w:t>》全面分析了伏马毒素B1行业的现状，深入探讨了伏马毒素B1市场需求、市场规模及价格波动。伏马毒素B1报告探讨了产业链关键环节，并对伏马毒素B1各细分市场进行了研究。同时，基于权威数据和专业分析，科学预测了伏马毒素B1市场前景与发展趋势。此外，还评估了伏马毒素B1重点企业的经营状况，包括品牌影响力、市场集中度以及竞争格局，并审慎剖析了潜在风险与机遇。伏马毒素B1报告以其专业性、科学性和权威性，成为伏马毒素B1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伏马毒素B1市场概述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按照不同产品类型，伏马毒素B1主要可以分为如下几个类别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不同产品类型伏马毒素B1增长趋势2021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从不同应用，伏马毒素B1主要包括如下几个方面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全球伏马毒素B1供需现状及预测（2017-2021年）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全球伏马毒素B1产能、产量、产能利用率及发展趋势（2017-2021年）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全球伏马毒素B1产量、表观消费量及发展趋势（2017-2021年）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中国伏马毒素B1供需现状及预测（2017-2021年）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中国伏马毒素B1产能、产量、产能利用率及发展趋势（2017-2021年）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中国伏马毒素B1产量、表观消费量及发展趋势（2017-2021年）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中国伏马毒素B1产量、市场需求量及发展趋势（2017-2021年）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全球与中国主要厂商伏马毒素B1产量、产值及竞争分析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全球市场伏马毒素B1主要厂商列表（2017-2021年）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全球市场伏马毒素B1主要厂商产量列表（2017-2021年）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全球市场伏马毒素B1主要厂商产值列表（2017-2021年）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2022年全球主要生产商伏马毒素B1收入排名</w:t>
      </w:r>
      <w:r>
        <w:rPr>
          <w:rFonts w:hint="eastAsia"/>
        </w:rPr>
        <w:br/>
      </w:r>
      <w:r>
        <w:rPr>
          <w:rFonts w:hint="eastAsia"/>
        </w:rPr>
        <w:t>　　　　2.1.4 全球市场伏马毒素B1主要厂商产品价格列表（2017-2021年）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中国伏马毒素B1主要厂商产量、产值及市场份额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中国市场伏马毒素B1主要厂商产量列表（2017-2021年）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中国市场伏马毒素B1主要厂商产值列表（2017-2021年）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全球主要厂商伏马毒素B1产地分布及商业化日期</w:t>
      </w:r>
      <w:r>
        <w:rPr>
          <w:rFonts w:hint="eastAsia"/>
        </w:rPr>
        <w:br/>
      </w:r>
      <w:r>
        <w:rPr>
          <w:rFonts w:hint="eastAsia"/>
        </w:rPr>
        <w:t>　　2.4 伏马毒素B1行业集中度、竞争程度分析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伏马毒素B1行业集中度分析：全球Top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全球伏马毒素B1第一梯队、第二梯队和第三梯队生产商（品牌）及市场份额（2021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伏马毒素B1全球领先企业SWOT分析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全球主要伏马毒素B1企业采访及观点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全球伏马毒素B1主要生产地区分析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全球主要地区伏马毒素B1市场规模分析：2021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全球主要地区伏马毒素B1产量及市场份额（2017-2021年）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全球主要地区伏马毒素B1产量及市场份额预测（2017-2021年）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全球主要地区伏马毒素B1产值及市场份额（2017-2021年）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全球主要地区伏马毒素B1产值及市场份额预测（2017-2021年）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欧洲市场伏马毒素B1产量、产值及增长率（2017-2021年）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中国市场伏马毒素B1产量、产值及增长率（2017-2021年）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日本市场伏马毒素B1产量、产值及增长率（2017-2021年）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印度市场伏马毒素B1产量、产值及增长率（2017-2021年）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全球主要地区伏马毒素B1消费展望2021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全球主要地区伏马毒素B1消费量及增长率（2017-2021年）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全球主要地区伏马毒素B1消费量预测（2017-2021年）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中国市场伏马毒素B1消费量、增长率及发展预测（2017-2021年）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北美市场伏马毒素B1消费量、增长率及发展预测（2017-2021年）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欧洲市场伏马毒素B1消费量、增长率及发展预测（2017-2021年）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日本市场伏马毒素B1消费量、增长率及发展预测（2017-2021年）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东南亚市场伏马毒素B1消费量、增长率及发展预测（2017-2021年）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印度市场伏马毒素B1消费量、增长率及发展预测（2017-2021年）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全球伏马毒素B1主要生产商分析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重点企业（18）伏马毒素B1产能、产量、产值、价格及毛利率（2017-2021年）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不同类型伏马毒素B1产品分析</w:t>
      </w:r>
      <w:r>
        <w:rPr>
          <w:rFonts w:hint="eastAsia"/>
        </w:rPr>
        <w:br/>
      </w:r>
      <w:r>
        <w:rPr>
          <w:rFonts w:hint="eastAsia"/>
        </w:rPr>
        <w:t>　　6.1 全球不同产品类型伏马毒素B1产量（2017-2021年）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全球不同产品类型伏马毒素B1产量及市场份额（2017-2021年）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全球不同产品类型伏马毒素B1产量预测（2017-2021年）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全球不同产品类型伏马毒素B1产值（2017-2021年）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全球不同产品类型伏马毒素B1产值及市场份额（2017-2021年）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全球不同产品类型伏马毒素B1产值预测（2017-2021年）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全球不同产品类型伏马毒素B1价格走势（2017-2021年）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不同价格区间伏马毒素B1市场份额对比（2017-2021年）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中国不同类型伏马毒素B1产量（2017-2021年）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中国不同产品类型伏马毒素B1产量及市场份额（2017-2021年）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中国不同产品类型伏马毒素B1产量预测（2017-2021年）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中国不同产品类型伏马毒素B1产值（2017-2021年）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中国不同产品类型伏马毒素B1产值及市场份额（2017-2021年）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中国不同产品类型伏马毒素B1产值预测（2017-2021年）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伏马毒素B1产业链分析</w:t>
      </w:r>
      <w:r>
        <w:rPr>
          <w:rFonts w:hint="eastAsia"/>
        </w:rPr>
        <w:br/>
      </w:r>
      <w:r>
        <w:rPr>
          <w:rFonts w:hint="eastAsia"/>
        </w:rPr>
        <w:t>　　7.2 伏马毒素B1产业上游供应分析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全球不同应用伏马毒素B1消费量、市场份额及增长率（2017-2021年）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全球不同应用伏马毒素B1消费量（2017-2021年）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全球不同应用伏马毒素B1消费量预测（2017-2021年）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中国不同应用伏马毒素B1消费量、市场份额及增长率（2017-2021年）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中国不同应用伏马毒素B1消费量（2017-2021年）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中国不同应用伏马毒素B1消费量预测（2017-2021年）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中国伏马毒素B1产量、消费量、进出口分析及未来趋势分析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中国市场伏马毒素B1产量、消费量、进出口分析及未来趋势（2017-2021年）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中国市场伏马毒素B1进出口贸易趋势</w:t>
      </w:r>
      <w:r>
        <w:rPr>
          <w:rFonts w:hint="eastAsia"/>
        </w:rPr>
        <w:br/>
      </w:r>
      <w:r>
        <w:rPr>
          <w:rFonts w:hint="eastAsia"/>
        </w:rPr>
        <w:t>　　8.3 中国市场伏马毒素B1主要进口来源</w:t>
      </w:r>
      <w:r>
        <w:rPr>
          <w:rFonts w:hint="eastAsia"/>
        </w:rPr>
        <w:br/>
      </w:r>
      <w:r>
        <w:rPr>
          <w:rFonts w:hint="eastAsia"/>
        </w:rPr>
        <w:t>　　8.4 中国市场伏马毒素B1主要出口目的地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中国市场伏马毒素B1主要地区分布</w:t>
      </w:r>
      <w:r>
        <w:rPr>
          <w:rFonts w:hint="eastAsia"/>
        </w:rPr>
        <w:br/>
      </w:r>
      <w:r>
        <w:rPr>
          <w:rFonts w:hint="eastAsia"/>
        </w:rPr>
        <w:t>　　9.1 中国伏马毒素B1生产地区分布</w:t>
      </w:r>
      <w:r>
        <w:rPr>
          <w:rFonts w:hint="eastAsia"/>
        </w:rPr>
        <w:br/>
      </w:r>
      <w:r>
        <w:rPr>
          <w:rFonts w:hint="eastAsia"/>
        </w:rPr>
        <w:t>　　9.2 中国伏马毒素B1消费地区分布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伏马毒素B1技术及相关行业技术发展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伏马毒素B1销售渠道分析及建议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国内市场伏马毒素B1销售渠道</w:t>
      </w:r>
      <w:r>
        <w:rPr>
          <w:rFonts w:hint="eastAsia"/>
        </w:rPr>
        <w:br/>
      </w:r>
      <w:r>
        <w:rPr>
          <w:rFonts w:hint="eastAsia"/>
        </w:rPr>
        <w:t>　　12.2 国外市场伏马毒素B1销售渠道</w:t>
      </w:r>
      <w:r>
        <w:rPr>
          <w:rFonts w:hint="eastAsia"/>
        </w:rPr>
        <w:br/>
      </w:r>
      <w:r>
        <w:rPr>
          <w:rFonts w:hint="eastAsia"/>
        </w:rPr>
        <w:t>　　12.3 伏马毒素B1销售/营销策略建议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按照不同产品类型，伏马毒素B1主要可以分为如下几个类别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不同产品类型伏马毒素B1增长趋势2021 VS 2028（千克）&amp;（百万美元）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从不同应用，伏马毒素B1主要包括如下几个方面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不同应用伏马毒素B1消费量（千克）增长趋势2021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全球市场伏马毒素B1主要厂商产量列表（千克）&amp;（2017-2021年）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全球市场伏马毒素B1主要厂商产量市场份额列表（2017-2021年）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全球市场伏马毒素B1主要厂商产值列表（2017-2021年）&amp;（百万美元）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全球市场伏马毒素B1主要厂商产值市场份额列表（百万美元）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2022年全球主要生产商伏马毒素B1收入排名（百万美元）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全市场球伏马毒素B1主要厂商产品价格列表（2017-2021年）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中国市场伏马毒素B1主要厂商产品价格列表（2017-2021年）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中国市场伏马毒素B1主要厂商产量市场份额列表（2017-2021年）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中国市场伏马毒素B1主要厂商产值列表（2017-2021年）&amp;（百万美元）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中国市场伏马毒素B1主要厂商产值市场份额列表（2017-2021年）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全球主要厂商伏马毒素B1产地分布及商业化日期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全球主要伏马毒素B1企业采访及观点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全球主要地区伏马毒素B1产值（百万美元）：2021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全球主要地区伏马毒素B12017-2021年产量列表（吨）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全球主要地区伏马毒素B12017-2021年产量市场份额列表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全球主要地区伏马毒素B1产量列表（2017-2021年）&amp;（千克）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表21 全球主要地区伏马毒素B1产量份额（2017-2021年）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全球主要地区伏马毒素B1产值列表（2017-2021年）&amp;（百万美元）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全球主要地区伏马毒素B1产值市场份额列表（2017-2021年）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全球主要地区伏马毒素B1产值列表（2017-2021年）&amp;（百万美元）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全球主要地区伏马毒素B1产值市场份额列表（2017-2021年）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全球主要地区伏马毒素B1消费量2021 VS 2028 VS 2026（千克）</w:t>
      </w:r>
      <w:r>
        <w:rPr>
          <w:rFonts w:hint="eastAsia"/>
        </w:rPr>
        <w:br/>
      </w:r>
      <w:r>
        <w:rPr>
          <w:rFonts w:hint="eastAsia"/>
        </w:rPr>
        <w:t>　　表27 全球主要地区伏马毒素B1消费量列表（2017-2021年）&amp;（千克）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全球主要地区伏马毒素B1消费量市场份额列表（2017-2021年）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全球主要地区伏马毒素B1消费量列表（2017-2021年）&amp;（千克）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全球主要地区伏马毒素B1消费量市场份额列表（2017-2021年）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重点企业（1）伏马毒素B1产能（千克）、产量（千克）、产值（百万美元）、价格及毛利率（2017-2021年）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重点企业（2）伏马毒素B1产能（千克）、产量（千克）、产值（百万美元）、价格及毛利率（2017-2021年）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重点企业（3）伏马毒素B1产能（千克）、产量（千克）、产值（百万美元）、价格及毛利率（2017-2021年）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重点企业（4）伏马毒素B1产能（千克）、产量（千克）、产值（百万美元）、价格及毛利率（2017-2021年）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重点企业（5）伏马毒素B1产能（千克）、产量（千克）、产值（百万美元）、价格及毛利率（2017-2021年）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重点企业（6）伏马毒素B1产能（千克）、产量（千克）、产值（百万美元）、价格及毛利率（2017-2021年）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重点企业（7）伏马毒素B1产能（千克）、产量（千克）、产值（百万美元）、价格及毛利率（2017-2021年）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重点企业（8）伏马毒素B1产能（千克）、产量（千克）、产值（百万美元）、价格及毛利率（2017-2021年）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重点企业（9）伏马毒素B1产能（千克）、产量（千克）、产值（百万美元）、价格及毛利率（2017-2021年）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重点企业（10）伏马毒素B1生产基地、销售区域、竞争对手及市场地位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重点企业（10）伏马毒素B1产品规格、参数及市场应用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重点企业（10）伏马毒素B1产能（千克）、产量（千克）、产值（百万美元）、价格及毛利率（2017-2021年）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全球不同产品类型伏马毒素B1产量（2017-2021年）&amp;（千克）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表90 全球不同产品类型伏马毒素B1产量市场份额（2017-2021年）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全球不同产品类型伏马毒素B1产量预测（2017-2021年）&amp;（千克）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表92 全球不同产品类型伏马毒素B1产量市场份额预测（2017-2021年）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全球不同产品类型伏马毒素B1产值（百万美元）&amp;（2017-2021年）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全球不同产品类型伏马毒素B1产值市场份额（2017-2021年）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全球不同产品类型伏马毒素B1产值预测（百万美元）&amp;（2017-2021年）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全球不同类型伏马毒素B1产值市场份额预测（2017-2021年）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全球不同产品类型伏马毒素B1价格走势（2017-2021年）</w:t>
      </w:r>
      <w:r>
        <w:rPr>
          <w:rFonts w:hint="eastAsia"/>
        </w:rPr>
        <w:br/>
      </w:r>
      <w:r>
        <w:rPr>
          <w:rFonts w:hint="eastAsia"/>
        </w:rPr>
        <w:t>　　表98 全球不同价格区间伏马毒素B1市场份额对比（2017-2021年）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中国不同产品类型伏马毒素B1产量（2017-2021年）&amp;（千克）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表100 中国不同产品类型伏马毒素B1产量市场份额（2017-2021年）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中国不同产品类型伏马毒素B1产量预测（2017-2021年）&amp;（千克）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表102 中国不同产品类型伏马毒素B1产量市场份额预测（2017-2021年）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中国不同产品类型伏马毒素B1产值（2017-2021年）&amp;（百万美元）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中国不同产品类型伏马毒素B1产值市场份额（2017-2021年）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中国不同产品类型伏马毒素B1产值预测（2017-2021年）&amp;（百万美元）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中国不同产品类型伏马毒素B1产值市场份额预测（2017-2021年）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伏马毒素B1上游原料供应商及联系方式列表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全球市场不同应用伏马毒素B1消费量（2017-2021年）&amp;（千克）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表109 全球市场不同应用伏马毒素B1消费量市场份额（2017-2021年）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全球市场不同应用伏马毒素B1消费量预测（2017-2021年）&amp;（千克）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表111 全球市场不同应用伏马毒素B1消费量市场份额预测（2017-2021年）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中国市场不同应用伏马毒素B1消费量（2017-2021年）&amp;（千克）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表113 中国市场不同应用伏马毒素B1消费量市场份额（2017-2021年）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中国市场不同应用伏马毒素B1消费量预测（2017-2021年）&amp;（千克）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表115 中国市场不同应用伏马毒素B1消费量市场份额预测（2017-2021年）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中国市场伏马毒素B1产量、消费量、进出口（2017-2021年）&amp;（千克）</w:t>
      </w:r>
      <w:r>
        <w:rPr>
          <w:rFonts w:hint="eastAsia"/>
        </w:rPr>
        <w:br/>
      </w:r>
      <w:r>
        <w:rPr>
          <w:rFonts w:hint="eastAsia"/>
        </w:rPr>
        <w:t>　　表117 中国市场伏马毒素B1产量、消费量、进出口预测（2017-2021年）&amp;（千克）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表118 中国市场伏马毒素B1进出口贸易趋势</w:t>
      </w:r>
      <w:r>
        <w:rPr>
          <w:rFonts w:hint="eastAsia"/>
        </w:rPr>
        <w:br/>
      </w:r>
      <w:r>
        <w:rPr>
          <w:rFonts w:hint="eastAsia"/>
        </w:rPr>
        <w:t>　　表119 中国市场伏马毒素B1主要进口来源</w:t>
      </w:r>
      <w:r>
        <w:rPr>
          <w:rFonts w:hint="eastAsia"/>
        </w:rPr>
        <w:br/>
      </w:r>
      <w:r>
        <w:rPr>
          <w:rFonts w:hint="eastAsia"/>
        </w:rPr>
        <w:t>　　表120 中国市场伏马毒素B1主要出口目的地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中国伏马毒素B1生产地区分布</w:t>
      </w:r>
      <w:r>
        <w:rPr>
          <w:rFonts w:hint="eastAsia"/>
        </w:rPr>
        <w:br/>
      </w:r>
      <w:r>
        <w:rPr>
          <w:rFonts w:hint="eastAsia"/>
        </w:rPr>
        <w:t>　　表123 中国伏马毒素B1消费地区分布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伏马毒素B1行业及市场环境发展趋势</w:t>
      </w:r>
      <w:r>
        <w:rPr>
          <w:rFonts w:hint="eastAsia"/>
        </w:rPr>
        <w:br/>
      </w:r>
      <w:r>
        <w:rPr>
          <w:rFonts w:hint="eastAsia"/>
        </w:rPr>
        <w:t>　　表126 伏马毒素B1产品及技术发展趋势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国内当前及未来伏马毒素B1主要销售模式及销售渠道趋势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国外市场伏马毒素B1主要销售模式及销售渠道趋势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伏马毒素B1产品市场定位及目标消费者分析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伏马毒素B1产品图片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全球不同产品类型伏马毒素B1产量市场份额 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全球不同应用伏马毒素B1消费量市场份额2021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全球市场伏马毒素B1市场规模，2021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全球市场伏马毒素B1产量及增长率（2017-2021年）&amp;（千克）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图11 全球市场伏马毒素B1产值及增长率（2017-2021年）&amp;（百万美元）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中国市场伏马毒素B1产量及发展趋势（2017-2021年）&amp;（千克）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中国市场伏马毒素B1产值及未来发展趋势（2017-2021年）&amp;（百万美元）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全球伏马毒素B1产能、产量、产能利用率及发展趋势（2017-2021年）&amp;（千克）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图16 全球伏马毒素B1产量、需求量及发展趋势 （2017-2021年）&amp;（千克）</w:t>
      </w:r>
      <w:r>
        <w:rPr>
          <w:rFonts w:hint="eastAsia"/>
        </w:rPr>
        <w:br/>
      </w:r>
      <w:r>
        <w:rPr>
          <w:rFonts w:hint="eastAsia"/>
        </w:rPr>
        <w:t>　　图17 中国伏马毒素B1产能、产量、产能利用率及发展趋势（2017-2021年）&amp;（千克）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图18 中国伏马毒素B1产能、图观消费量及发展趋势（2017-2021年）&amp;（千克）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图19 中国伏马毒素B1产能、市场需求量及发展趋势（2017-2021年）&amp;（千克）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图20 全球市场伏马毒素B1主要厂商2021年产量市场份额列表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全球市场伏马毒素B1主要厂商2021年产值市场份额列表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中国市场伏马毒素B1主要厂商2021年产量市场份额列表（2017-2021年）&amp;（百万美元）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中国市场伏马毒素B1主要厂商2021年产值市场份额列表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2022年全球前五及前十大生产商伏马毒素B1市场份额</w:t>
      </w:r>
      <w:r>
        <w:rPr>
          <w:rFonts w:hint="eastAsia"/>
        </w:rPr>
        <w:br/>
      </w:r>
      <w:r>
        <w:rPr>
          <w:rFonts w:hint="eastAsia"/>
        </w:rPr>
        <w:t>　　图25 全球伏马毒素B1第一梯队、第二梯队和第三梯队生产商（品牌）及市场份额（2021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伏马毒素B1全球领先企业SWOT分析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全球主要地区伏马毒素B1消费量市场份额（2021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全球主要地区伏马毒素B1产值市场份额（2021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欧洲市场伏马毒素B1产量及增长率（2017-2021年）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图30 欧洲市场伏马毒素B1产值及增长率（2017-2021年）&amp;（百万美元）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中国市场伏马毒素B1产量及增长率（2017-2021年）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图32 中国市场伏马毒素B1产值及增长率（2017-2021年）&amp;（百万美元）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日本市场伏马毒素B1产量及增长率（2017-2021年）&amp;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图34 日本市场伏马毒素B1产值及增长率（2017-2021年）&amp;（百万美元）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印度市场伏马毒素B1产量及增长率（2017-2021年）&amp;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图36 印度市场伏马毒素B1产值及增长率（2017-2021年）&amp;（百万美元）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全球主要地区伏马毒素B1消费量市场份额（2021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图38 全球主要地区伏马毒素B1消费量市场份额（2021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图39 中国市场伏马毒素B1消费量、增长率及发展预测（2017-2021年）&amp;（千克）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图40 北美市场伏马毒素B1消费量、增长率及发展预测（2017-2021年）&amp;（千克）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图41 欧洲市场伏马毒素B1消费量、增长率及发展预测（2017-2021年）&amp;（千克）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图42 日本市场伏马毒素B1消费量、增长率及发展预测（2017-2021年）&amp;（千克）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图43 东南亚市场伏马毒素B1消费量、增长率及发展预测（2017-2021年）&amp;（千克）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图44 印度市场伏马毒素B1消费量、增长率及发展预测（2017-2021年）&amp;（千克）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图45 伏马毒素B1产业链图</w:t>
      </w:r>
      <w:r>
        <w:rPr>
          <w:rFonts w:hint="eastAsia"/>
        </w:rPr>
        <w:br/>
      </w:r>
      <w:r>
        <w:rPr>
          <w:rFonts w:hint="eastAsia"/>
        </w:rPr>
        <w:t>　　图46 中国贸易伙伴</w:t>
      </w:r>
      <w:r>
        <w:rPr>
          <w:rFonts w:hint="eastAsia"/>
        </w:rPr>
        <w:br/>
      </w:r>
      <w:r>
        <w:rPr>
          <w:rFonts w:hint="eastAsia"/>
        </w:rPr>
        <w:t>　　图47 美国国家最大贸易伙伴对比</w:t>
      </w:r>
      <w:r>
        <w:rPr>
          <w:rFonts w:hint="eastAsia"/>
        </w:rPr>
        <w:br/>
      </w:r>
      <w:r>
        <w:rPr>
          <w:rFonts w:hint="eastAsia"/>
        </w:rPr>
        <w:t>　　图48 中美之间贸易最多商品种类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全球主要国家GDP占比</w:t>
      </w:r>
      <w:r>
        <w:rPr>
          <w:rFonts w:hint="eastAsia"/>
        </w:rPr>
        <w:br/>
      </w:r>
      <w:r>
        <w:rPr>
          <w:rFonts w:hint="eastAsia"/>
        </w:rPr>
        <w:t>　　图51 全球主要国家工业占GDP比重</w:t>
      </w:r>
      <w:r>
        <w:rPr>
          <w:rFonts w:hint="eastAsia"/>
        </w:rPr>
        <w:br/>
      </w:r>
      <w:r>
        <w:rPr>
          <w:rFonts w:hint="eastAsia"/>
        </w:rPr>
        <w:t>　　图52 全球主要国家农业占GDP比重</w:t>
      </w:r>
      <w:r>
        <w:rPr>
          <w:rFonts w:hint="eastAsia"/>
        </w:rPr>
        <w:br/>
      </w:r>
      <w:r>
        <w:rPr>
          <w:rFonts w:hint="eastAsia"/>
        </w:rPr>
        <w:t>　　图53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图56 主要国家研发收入规模</w:t>
      </w:r>
      <w:r>
        <w:rPr>
          <w:rFonts w:hint="eastAsia"/>
        </w:rPr>
        <w:br/>
      </w:r>
      <w:r>
        <w:rPr>
          <w:rFonts w:hint="eastAsia"/>
        </w:rPr>
        <w:t>　　图57 全球主要国家人均GDP</w:t>
      </w:r>
      <w:r>
        <w:rPr>
          <w:rFonts w:hint="eastAsia"/>
        </w:rPr>
        <w:br/>
      </w:r>
      <w:r>
        <w:rPr>
          <w:rFonts w:hint="eastAsia"/>
        </w:rPr>
        <w:t>　　图58 全球主要国家股市市值对比</w:t>
      </w:r>
      <w:r>
        <w:rPr>
          <w:rFonts w:hint="eastAsia"/>
        </w:rPr>
        <w:br/>
      </w:r>
      <w:r>
        <w:rPr>
          <w:rFonts w:hint="eastAsia"/>
        </w:rPr>
        <w:t>　　图59 伏马毒素B1产品价格走势</w:t>
      </w:r>
      <w:r>
        <w:rPr>
          <w:rFonts w:hint="eastAsia"/>
        </w:rPr>
        <w:br/>
      </w:r>
      <w:r>
        <w:rPr>
          <w:rFonts w:hint="eastAsia"/>
        </w:rPr>
        <w:t>　　图60关键采访目标</w:t>
      </w:r>
      <w:r>
        <w:rPr>
          <w:rFonts w:hint="eastAsia"/>
        </w:rPr>
        <w:br/>
      </w:r>
      <w:r>
        <w:rPr>
          <w:rFonts w:hint="eastAsia"/>
        </w:rPr>
        <w:t>　　图61自下而上及自上而下验证</w:t>
      </w:r>
      <w:r>
        <w:rPr>
          <w:rFonts w:hint="eastAsia"/>
        </w:rPr>
        <w:br/>
      </w:r>
      <w:r>
        <w:rPr>
          <w:rFonts w:hint="eastAsia"/>
        </w:rPr>
        <w:t>　　图62资料三角测定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111c391e04cd5" w:history="1">
        <w:r>
          <w:rPr>
            <w:rStyle w:val="Hyperlink"/>
          </w:rPr>
          <w:t>2022-2028年全球与中国伏马毒素B1行业现状及发展趋势预测报告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111c391e04cd5" w:history="1">
        <w:r>
          <w:rPr>
            <w:rStyle w:val="Hyperlink"/>
          </w:rPr>
          <w:t>https://www.20087.com/6/23/FuMaDuSuB1HangYeFaZhanQuShi.html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62666283a4e27" w:history="1">
      <w:r>
        <w:rPr>
          <w:rStyle w:val="Hyperlink"/>
        </w:rPr>
        <w:t>2022-2028年全球与中国伏马毒素B1行业现状及发展趋势预测报告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FuMaDuSuB1HangYeFaZhanQuShi.html" TargetMode="External" Id="R738111c391e0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FuMaDuSuB1HangYeFaZhanQuShi.html" TargetMode="External" Id="R39062666283a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2022-03-02T03:36:00Z</dcterms:created>
  <dcterms:modified xsi:type="dcterms:W3CDTF">2022-03-02T04:36:00Z</dcterms:modified>
  <dc:subject>2022-2028年全球与中国伏马毒素B1行业现状及发展趋势预测报告</dc:subject>
  <dc:title>2022-2028年全球与中国伏马毒素B1行业现状及发展趋势预测报告</dc:title>
  <cp:keywords>2022-2028年全球与中国伏马毒素B1行业现状及发展趋势预测报告</cp:keywords>
  <dc:description>2022-2028年全球与中国伏马毒素B1行业现状及发展趋势预测报告</dc:description>
</cp:coreProperties>
</file>