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2c0fabf8946cd" w:history="1">
              <w:r>
                <w:rPr>
                  <w:rStyle w:val="Hyperlink"/>
                </w:rPr>
                <w:t>2025-2031年全球与中国微粉市场调查研究及发展前景预测报告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2c0fabf8946cd" w:history="1">
              <w:r>
                <w:rPr>
                  <w:rStyle w:val="Hyperlink"/>
                </w:rPr>
                <w:t>2025-2031年全球与中国微粉市场调查研究及发展前景预测报告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2c0fabf8946cd" w:history="1">
                <w:r>
                  <w:rPr>
                    <w:rStyle w:val="Hyperlink"/>
                  </w:rPr>
                  <w:t>https://www.20087.com/6/33/WeiFenShiChangQianJingFenXi.html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粉是粒径小于一定尺寸的精细粉末，广泛应用于医药、化工、电子及新材料等多个领域。球磨法、喷雾干燥法、气流粉碎法等多种方法的应用，使得微粉的粒度分布更加均匀、纯度更高。在药物制剂方面，微粉化可以增加药物的溶解速度和生物利用度，从而提高治疗效果；而在涂料、颜料等行业中，微细化则有助于改善产品的光泽度、遮盖力和平滑度。此外，微粉还被用作添加剂或填充剂，以增强复合材料的力学性能。</w:t>
      </w:r>
      <w:r>
        <w:rPr>
          <w:rFonts w:hint="eastAsia"/>
        </w:rPr>
        <w:br/>
      </w:r>
      <w:r>
        <w:rPr>
          <w:rFonts w:hint="eastAsia"/>
        </w:rPr>
        <w:t>　　未来，微粉技术的发展方向将聚焦于精细化和智能化。精细化指的是进一步缩小颗粒尺寸至亚微米甚至纳米级别，以便更好地发挥其独特的物理化学性质。例如，在催化领域，超细金属氧化物粉末能够提供更大的反应活性表面积，促进化学反应速率。智能化则是指通过智能控制系统实现微粉生产的自动化和精准控制，确保产品质量的一致性。与此同时，随着3D打印技术的兴起，适用于增材制造的微粉材料也成为一个重要的研究方向，这将为微粉的应用开辟新的广阔空间，并推动相关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2c0fabf8946cd" w:history="1">
        <w:r>
          <w:rPr>
            <w:rStyle w:val="Hyperlink"/>
          </w:rPr>
          <w:t>2025-2031年全球与中国微粉市场调查研究及发展前景预测报告</w:t>
        </w:r>
      </w:hyperlink>
      <w:r>
        <w:rPr>
          <w:rFonts w:hint="eastAsia"/>
        </w:rPr>
        <w:t>》是微粉项目研究团队依托多年行业监测经验，结合全球及我国微粉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微粉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油漆涂料</w:t>
      </w:r>
      <w:r>
        <w:rPr>
          <w:rFonts w:hint="eastAsia"/>
        </w:rPr>
        <w:br/>
      </w:r>
      <w:r>
        <w:rPr>
          <w:rFonts w:hint="eastAsia"/>
        </w:rPr>
        <w:t>　　　　1.3.3 塑料领域</w:t>
      </w:r>
      <w:r>
        <w:rPr>
          <w:rFonts w:hint="eastAsia"/>
        </w:rPr>
        <w:br/>
      </w:r>
      <w:r>
        <w:rPr>
          <w:rFonts w:hint="eastAsia"/>
        </w:rPr>
        <w:t>　　　　1.3.4 油墨领域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微粉行业背景、发展历史、现状及趋势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微粉行业目前现状分析</w:t>
      </w:r>
      <w:r>
        <w:rPr>
          <w:rFonts w:hint="eastAsia"/>
        </w:rPr>
        <w:br/>
      </w:r>
      <w:r>
        <w:rPr>
          <w:rFonts w:hint="eastAsia"/>
        </w:rPr>
        <w:t>　　　　1.4.2 微粉发展趋势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全球微粉总体规模分析</w:t>
      </w:r>
      <w:r>
        <w:rPr>
          <w:rFonts w:hint="eastAsia"/>
        </w:rPr>
        <w:br/>
      </w:r>
      <w:r>
        <w:rPr>
          <w:rFonts w:hint="eastAsia"/>
        </w:rPr>
        <w:t>　　2.1 全球微粉供需现状及预测（2020-2031）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全球主要厂商成立时间及微粉商业化日期</w:t>
      </w:r>
      <w:r>
        <w:rPr>
          <w:rFonts w:hint="eastAsia"/>
        </w:rPr>
        <w:br/>
      </w:r>
      <w:r>
        <w:rPr>
          <w:rFonts w:hint="eastAsia"/>
        </w:rPr>
        <w:t>　　4.6 全球主要厂商微粉产品类型及应用</w:t>
      </w:r>
      <w:r>
        <w:rPr>
          <w:rFonts w:hint="eastAsia"/>
        </w:rPr>
        <w:br/>
      </w:r>
      <w:r>
        <w:rPr>
          <w:rFonts w:hint="eastAsia"/>
        </w:rPr>
        <w:t>　　4.7 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不同产品类型微粉分析</w:t>
      </w:r>
      <w:r>
        <w:rPr>
          <w:rFonts w:hint="eastAsia"/>
        </w:rPr>
        <w:br/>
      </w:r>
      <w:r>
        <w:rPr>
          <w:rFonts w:hint="eastAsia"/>
        </w:rPr>
        <w:t>　　6.1 全球不同产品类型微粉销量（2020-2031）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不同应用微粉分析</w:t>
      </w:r>
      <w:r>
        <w:rPr>
          <w:rFonts w:hint="eastAsia"/>
        </w:rPr>
        <w:br/>
      </w:r>
      <w:r>
        <w:rPr>
          <w:rFonts w:hint="eastAsia"/>
        </w:rPr>
        <w:t>　　7.1 全球不同应用微粉销量（2020-2031）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微粉产业链分析</w:t>
      </w:r>
      <w:r>
        <w:rPr>
          <w:rFonts w:hint="eastAsia"/>
        </w:rPr>
        <w:br/>
      </w:r>
      <w:r>
        <w:rPr>
          <w:rFonts w:hint="eastAsia"/>
        </w:rPr>
        <w:t>　　8.2 微粉工艺制造技术分析</w:t>
      </w:r>
      <w:r>
        <w:rPr>
          <w:rFonts w:hint="eastAsia"/>
        </w:rPr>
        <w:br/>
      </w:r>
      <w:r>
        <w:rPr>
          <w:rFonts w:hint="eastAsia"/>
        </w:rPr>
        <w:t>　　8.3 微粉产业上游供应分析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微粉下游客户分析</w:t>
      </w:r>
      <w:r>
        <w:rPr>
          <w:rFonts w:hint="eastAsia"/>
        </w:rPr>
        <w:br/>
      </w:r>
      <w:r>
        <w:rPr>
          <w:rFonts w:hint="eastAsia"/>
        </w:rPr>
        <w:t>　　8.5 微粉销售渠道分析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微粉行业发展面临的风险</w:t>
      </w:r>
      <w:r>
        <w:rPr>
          <w:rFonts w:hint="eastAsia"/>
        </w:rPr>
        <w:br/>
      </w:r>
      <w:r>
        <w:rPr>
          <w:rFonts w:hint="eastAsia"/>
        </w:rPr>
        <w:t>　　9.3 微粉行业政策分析</w:t>
      </w:r>
      <w:r>
        <w:rPr>
          <w:rFonts w:hint="eastAsia"/>
        </w:rPr>
        <w:br/>
      </w:r>
      <w:r>
        <w:rPr>
          <w:rFonts w:hint="eastAsia"/>
        </w:rPr>
        <w:t>　　9.4 微粉中国企业SWOT分析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微粉行业目前发展现状</w:t>
      </w:r>
      <w:r>
        <w:rPr>
          <w:rFonts w:hint="eastAsia"/>
        </w:rPr>
        <w:br/>
      </w:r>
      <w:r>
        <w:rPr>
          <w:rFonts w:hint="eastAsia"/>
        </w:rPr>
        <w:t>　　表 4： 微粉发展趋势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全球主要地区微粉产量（2020-2025）&amp;（千吨）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全球主要地区微粉产量（2026-2031）&amp;（千吨）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全球主要地区微粉销售收入增速：（2020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全球主要地区微粉销量份额（2026-2031）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全球主要厂商微粉总部及产地分布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全球不同产品类型微粉销量预测（2026-2031）&amp;（千吨）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全球不同应用微粉销量（2020-2025年）&amp;（千吨）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全球不同应用微粉销量预测（2026-2031）&amp;（千吨）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微粉典型客户列表</w:t>
      </w:r>
      <w:r>
        <w:rPr>
          <w:rFonts w:hint="eastAsia"/>
        </w:rPr>
        <w:br/>
      </w:r>
      <w:r>
        <w:rPr>
          <w:rFonts w:hint="eastAsia"/>
        </w:rPr>
        <w:t>　　表 121： 微粉主要销售模式及销售渠道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微粉行业发展面临的风险</w:t>
      </w:r>
      <w:r>
        <w:rPr>
          <w:rFonts w:hint="eastAsia"/>
        </w:rPr>
        <w:br/>
      </w:r>
      <w:r>
        <w:rPr>
          <w:rFonts w:hint="eastAsia"/>
        </w:rPr>
        <w:t>　　表 124： 微粉行业政策分析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全球不同产品类型微粉市场份额2024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聚乙烯产品图片</w:t>
      </w:r>
      <w:r>
        <w:rPr>
          <w:rFonts w:hint="eastAsia"/>
        </w:rPr>
        <w:br/>
      </w:r>
      <w:r>
        <w:rPr>
          <w:rFonts w:hint="eastAsia"/>
        </w:rPr>
        <w:t>　　图 5： 聚丙烯产品图片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全球不同应用微粉市场份额2024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油漆涂料</w:t>
      </w:r>
      <w:r>
        <w:rPr>
          <w:rFonts w:hint="eastAsia"/>
        </w:rPr>
        <w:br/>
      </w:r>
      <w:r>
        <w:rPr>
          <w:rFonts w:hint="eastAsia"/>
        </w:rPr>
        <w:t>　　图 10： 塑料领域</w:t>
      </w:r>
      <w:r>
        <w:rPr>
          <w:rFonts w:hint="eastAsia"/>
        </w:rPr>
        <w:br/>
      </w:r>
      <w:r>
        <w:rPr>
          <w:rFonts w:hint="eastAsia"/>
        </w:rPr>
        <w:t>　　图 11： 油墨领域</w:t>
      </w:r>
      <w:r>
        <w:rPr>
          <w:rFonts w:hint="eastAsia"/>
        </w:rPr>
        <w:br/>
      </w:r>
      <w:r>
        <w:rPr>
          <w:rFonts w:hint="eastAsia"/>
        </w:rPr>
        <w:t>　　图 12： 其他领域</w:t>
      </w:r>
      <w:r>
        <w:rPr>
          <w:rFonts w:hint="eastAsia"/>
        </w:rPr>
        <w:br/>
      </w:r>
      <w:r>
        <w:rPr>
          <w:rFonts w:hint="eastAsia"/>
        </w:rPr>
        <w:t>　　图 13： 全球微粉产能、产量、产能利用率及发展趋势（2020-2031）&amp;（千吨）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全球微粉产量、需求量及发展趋势（2020-2031）&amp;（千吨）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全球主要地区微粉产量（2020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中国微粉产能、产量、产能利用率及发展趋势（2020-2031）&amp;（千吨）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中国微粉产量、市场需求量及发展趋势（2020-2031）&amp;（千吨）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全球微粉市场销售额及增长率：（2020-2031）&amp;（百万美元）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全球市场微粉价格趋势（2020-2031）&amp;（美元/吨）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全球主要地区微粉销售收入（2020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全球主要地区微粉销售收入市场份额（2020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印度市场微粉销量及增长率（2020-2031）&amp;（千吨）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2024年全球市场主要厂商微粉收入市场份额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2024年中国市场主要厂商微粉收入市场份额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2024年全球前五大生产商微粉市场份额</w:t>
      </w:r>
      <w:r>
        <w:rPr>
          <w:rFonts w:hint="eastAsia"/>
        </w:rPr>
        <w:br/>
      </w:r>
      <w:r>
        <w:rPr>
          <w:rFonts w:hint="eastAsia"/>
        </w:rPr>
        <w:t>　　图 42： 2024年全球微粉第一梯队、第二梯队和第三梯队厂商及市场份额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微粉产业链</w:t>
      </w:r>
      <w:r>
        <w:rPr>
          <w:rFonts w:hint="eastAsia"/>
        </w:rPr>
        <w:br/>
      </w:r>
      <w:r>
        <w:rPr>
          <w:rFonts w:hint="eastAsia"/>
        </w:rPr>
        <w:t>　　图 46： 微粉中国企业SWOT分析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2c0fabf8946cd" w:history="1">
        <w:r>
          <w:rPr>
            <w:rStyle w:val="Hyperlink"/>
          </w:rPr>
          <w:t>2025-2031年全球与中国微粉市场调查研究及发展前景预测报告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2c0fabf8946cd" w:history="1">
        <w:r>
          <w:rPr>
            <w:rStyle w:val="Hyperlink"/>
          </w:rPr>
          <w:t>https://www.20087.com/6/33/WeiFenShiChangQianJingFenXi.html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77042ed0a457b" w:history="1">
      <w:r>
        <w:rPr>
          <w:rStyle w:val="Hyperlink"/>
        </w:rPr>
        <w:t>2025-2031年全球与中国微粉市场调查研究及发展前景预测报告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WeiFenShiChangQianJingFenXi.html" TargetMode="External" Id="R3522c0fabf89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WeiFenShiChangQianJingFenXi.html" TargetMode="External" Id="R7cf77042ed0a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2024-12-25T23:08:52Z</dcterms:created>
  <dcterms:modified xsi:type="dcterms:W3CDTF">2024-12-26T00:08:52Z</dcterms:modified>
  <dc:subject>2025-2031年全球与中国微粉市场调查研究及发展前景预测报告</dc:subject>
  <dc:title>2025-2031年全球与中国微粉市场调查研究及发展前景预测报告</dc:title>
  <cp:keywords>2025-2031年全球与中国微粉市场调查研究及发展前景预测报告</cp:keywords>
  <dc:description>2025-2031年全球与中国微粉市场调查研究及发展前景预测报告</dc:description>
</cp:coreProperties>
</file>