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e7a04cfa64a22" w:history="1">
              <w:r>
                <w:rPr>
                  <w:rStyle w:val="Hyperlink"/>
                </w:rPr>
                <w:t>2025-2031年中国海绵行业现状调研分析及发展趋势研究报告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e7a04cfa64a22" w:history="1">
              <w:r>
                <w:rPr>
                  <w:rStyle w:val="Hyperlink"/>
                </w:rPr>
                <w:t>2025-2031年中国海绵行业现状调研分析及发展趋势研究报告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e7a04cfa64a22" w:history="1">
                <w:r>
                  <w:rPr>
                    <w:rStyle w:val="Hyperlink"/>
                  </w:rPr>
                  <w:t>https://www.20087.com/M_ShiYouHuaGong/36/HaiMianWeiLaiFaZhanQuShi.html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是一种多孔材料，其发展体现了在清洁、过滤、隔音、缓冲等多个领域的广泛应用。海绵因其吸水性、柔软性、可压缩性而被广泛用于日用品、工业制品、建筑隔音等领域。近年来，随着新材料和制造技术的创新，如记忆海绵、活性炭海绵、磁性海绵的出现，海绵的种类和性能得到了极大丰富。</w:t>
      </w:r>
      <w:r>
        <w:rPr>
          <w:rFonts w:hint="eastAsia"/>
        </w:rPr>
        <w:br/>
      </w:r>
      <w:r>
        <w:rPr>
          <w:rFonts w:hint="eastAsia"/>
        </w:rPr>
        <w:t>　　未来，海绵的发展将主要集中在以下几个方面：一是高性能海绵的开发，如高吸附性、耐高温、抗菌性海绵，满足特定应用环境的要求；二是环保海绵材料的创新，如植物纤维基海绵、生物降解海绵，减少对环境的负担；三是智能海绵的探索，如温敏、光敏海绵，实现环境响应和功能调控；四是海绵在新兴领域的应用，如在能源存储、生物医学中的应用，如作为电池隔膜、细胞培养支架，挖掘其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e7a04cfa64a22" w:history="1">
        <w:r>
          <w:rPr>
            <w:rStyle w:val="Hyperlink"/>
          </w:rPr>
          <w:t>2025-2031年中国海绵行业现状调研分析及发展趋势研究报告</w:t>
        </w:r>
      </w:hyperlink>
      <w:r>
        <w:rPr>
          <w:rFonts w:hint="eastAsia"/>
        </w:rPr>
        <w:t>》系统分析了海绵行业的市场规模、需求动态及价格趋势，并深入探讨了海绵产业链结构的变化与发展。报告详细解读了海绵行业现状，科学预测了未来市场前景与发展趋势，同时对海绵细分市场的竞争格局进行了全面评估，重点关注领先企业的竞争实力、市场集中度及品牌影响力。结合海绵技术现状与未来方向，报告揭示了海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海绵行业概述</w:t>
      </w:r>
      <w:r>
        <w:rPr>
          <w:rFonts w:hint="eastAsia"/>
        </w:rPr>
        <w:br/>
      </w:r>
      <w:r>
        <w:rPr>
          <w:rFonts w:hint="eastAsia"/>
        </w:rPr>
        <w:t>　　第一节 海绵定义</w:t>
      </w:r>
      <w:r>
        <w:rPr>
          <w:rFonts w:hint="eastAsia"/>
        </w:rPr>
        <w:br/>
      </w:r>
      <w:r>
        <w:rPr>
          <w:rFonts w:hint="eastAsia"/>
        </w:rPr>
        <w:t>　　第二节 海绵行业发展历程</w:t>
      </w:r>
      <w:r>
        <w:rPr>
          <w:rFonts w:hint="eastAsia"/>
        </w:rPr>
        <w:br/>
      </w:r>
      <w:r>
        <w:rPr>
          <w:rFonts w:hint="eastAsia"/>
        </w:rPr>
        <w:t>　　第三节 海绵行业分类情况</w:t>
      </w:r>
      <w:r>
        <w:rPr>
          <w:rFonts w:hint="eastAsia"/>
        </w:rPr>
        <w:br/>
      </w:r>
      <w:r>
        <w:rPr>
          <w:rFonts w:hint="eastAsia"/>
        </w:rPr>
        <w:t>　　第四节 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二、海绵产业链模型分析</w:t>
      </w:r>
      <w:r>
        <w:rPr>
          <w:rFonts w:hint="eastAsia"/>
        </w:rPr>
        <w:br/>
      </w:r>
      <w:r>
        <w:rPr>
          <w:rFonts w:hint="eastAsia"/>
        </w:rPr>
        <w:t>　　第五节 海绵行业地位分析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二、欧债危机对中国主要行业的影响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2024-2025年我国海绵行业发展分析</w:t>
      </w:r>
      <w:r>
        <w:rPr>
          <w:rFonts w:hint="eastAsia"/>
        </w:rPr>
        <w:br/>
      </w:r>
      <w:r>
        <w:rPr>
          <w:rFonts w:hint="eastAsia"/>
        </w:rPr>
        <w:t>　　第一节 我国海绵行业市场分析</w:t>
      </w:r>
      <w:r>
        <w:rPr>
          <w:rFonts w:hint="eastAsia"/>
        </w:rPr>
        <w:br/>
      </w:r>
      <w:r>
        <w:rPr>
          <w:rFonts w:hint="eastAsia"/>
        </w:rPr>
        <w:t>　　　　一、海绵行业品牌发展现状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二、海绵行业消费市场现状</w:t>
      </w:r>
      <w:r>
        <w:rPr>
          <w:rFonts w:hint="eastAsia"/>
        </w:rPr>
        <w:br/>
      </w:r>
      <w:r>
        <w:rPr>
          <w:rFonts w:hint="eastAsia"/>
        </w:rPr>
        <w:t>　　第二节 海绵行业相关政策分析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2024-2025年我国海绵市场供需形势分析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第二节 2024-2025年我国海绵市场需求分析</w:t>
      </w:r>
      <w:r>
        <w:rPr>
          <w:rFonts w:hint="eastAsia"/>
        </w:rPr>
        <w:br/>
      </w:r>
      <w:r>
        <w:rPr>
          <w:rFonts w:hint="eastAsia"/>
        </w:rPr>
        <w:t>　　　　一、海绵市场发展现状分析</w:t>
      </w:r>
      <w:r>
        <w:rPr>
          <w:rFonts w:hint="eastAsia"/>
        </w:rPr>
        <w:br/>
      </w:r>
      <w:r>
        <w:rPr>
          <w:rFonts w:hint="eastAsia"/>
        </w:rPr>
        <w:t>　　　　二、海绵市场需求分析</w:t>
      </w:r>
      <w:r>
        <w:rPr>
          <w:rFonts w:hint="eastAsia"/>
        </w:rPr>
        <w:br/>
      </w:r>
      <w:r>
        <w:rPr>
          <w:rFonts w:hint="eastAsia"/>
        </w:rPr>
        <w:t>　　　　三、海绵行业前景乐观</w:t>
      </w:r>
      <w:r>
        <w:rPr>
          <w:rFonts w:hint="eastAsia"/>
        </w:rPr>
        <w:br/>
      </w:r>
      <w:r>
        <w:rPr>
          <w:rFonts w:hint="eastAsia"/>
        </w:rPr>
        <w:t>　　第三节 2024-2025年中国海绵的供给分析</w:t>
      </w:r>
      <w:r>
        <w:rPr>
          <w:rFonts w:hint="eastAsia"/>
        </w:rPr>
        <w:br/>
      </w:r>
      <w:r>
        <w:rPr>
          <w:rFonts w:hint="eastAsia"/>
        </w:rPr>
        <w:t>　　　　一、2024-2025年聚氨酯供给分析</w:t>
      </w:r>
      <w:r>
        <w:rPr>
          <w:rFonts w:hint="eastAsia"/>
        </w:rPr>
        <w:br/>
      </w:r>
      <w:r>
        <w:rPr>
          <w:rFonts w:hint="eastAsia"/>
        </w:rPr>
        <w:t>　　　　二2024-2025年聚氨酯软泡供给分析</w:t>
      </w:r>
      <w:r>
        <w:rPr>
          <w:rFonts w:hint="eastAsia"/>
        </w:rPr>
        <w:br/>
      </w:r>
      <w:r>
        <w:rPr>
          <w:rFonts w:hint="eastAsia"/>
        </w:rPr>
        <w:t>　　第四节 2024-2025年中国海绵的供需平衡分析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一、2024-2025年海绵上游需求分析</w:t>
      </w:r>
      <w:r>
        <w:rPr>
          <w:rFonts w:hint="eastAsia"/>
        </w:rPr>
        <w:br/>
      </w:r>
      <w:r>
        <w:rPr>
          <w:rFonts w:hint="eastAsia"/>
        </w:rPr>
        <w:t>　　　　二、2024-2025年海绵下游供销需平衡分析</w:t>
      </w:r>
      <w:r>
        <w:rPr>
          <w:rFonts w:hint="eastAsia"/>
        </w:rPr>
        <w:br/>
      </w:r>
      <w:r>
        <w:rPr>
          <w:rFonts w:hint="eastAsia"/>
        </w:rPr>
        <w:t>　　　　三、2024-2025年海绵需求分析</w:t>
      </w:r>
      <w:r>
        <w:rPr>
          <w:rFonts w:hint="eastAsia"/>
        </w:rPr>
        <w:br/>
      </w:r>
      <w:r>
        <w:rPr>
          <w:rFonts w:hint="eastAsia"/>
        </w:rPr>
        <w:t>　　第五节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一、2025-2031年TDI价格及供应情况</w:t>
      </w:r>
      <w:r>
        <w:rPr>
          <w:rFonts w:hint="eastAsia"/>
        </w:rPr>
        <w:br/>
      </w:r>
      <w:r>
        <w:rPr>
          <w:rFonts w:hint="eastAsia"/>
        </w:rPr>
        <w:t>　　　　二、2025-2031年软泡聚醚价格及供应</w:t>
      </w:r>
      <w:r>
        <w:rPr>
          <w:rFonts w:hint="eastAsia"/>
        </w:rPr>
        <w:br/>
      </w:r>
      <w:r>
        <w:rPr>
          <w:rFonts w:hint="eastAsia"/>
        </w:rPr>
        <w:t>　　第六节 2025-2031年中国海绵行业供需预测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一、2025-2031年中国海绵的供给预测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二、2025-2031年中国海绵的需求预测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一、房地产打压投机政策影响</w:t>
      </w:r>
      <w:r>
        <w:rPr>
          <w:rFonts w:hint="eastAsia"/>
        </w:rPr>
        <w:br/>
      </w:r>
      <w:r>
        <w:rPr>
          <w:rFonts w:hint="eastAsia"/>
        </w:rPr>
        <w:t>　　　　二、节 能减排政策效应影响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中国海绵行业产销情况分析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2025-2031年海绵的进出口分析及预测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中国海绵的进出口格局分析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2024-2025年中国海绵的进出口数据统计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2025-2031年中国海绵的进口预测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2025-2031年中国海绵的出口预测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海绵行业市场竞争策略分析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二、海绵产品竞争策略分析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三、2025-2031年海绵行业竞争策略分析</w:t>
      </w:r>
      <w:r>
        <w:rPr>
          <w:rFonts w:hint="eastAsia"/>
        </w:rPr>
        <w:br/>
      </w:r>
      <w:r>
        <w:rPr>
          <w:rFonts w:hint="eastAsia"/>
        </w:rPr>
        <w:t>　　第四节 海绵产品竞争力评价及构建分析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海绵国内外重点生产厂家分析</w:t>
      </w:r>
      <w:r>
        <w:rPr>
          <w:rFonts w:hint="eastAsia"/>
        </w:rPr>
        <w:br/>
      </w:r>
      <w:r>
        <w:rPr>
          <w:rFonts w:hint="eastAsia"/>
        </w:rPr>
        <w:t>　　第一节 烟台万华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沧州大化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红宝丽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江山化工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天利高新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第六节 神马实业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第七节 泰和新材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第八节 华峰氨纶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第九节 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第十节 圣诺盟控股集团有限公司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第十一节 乔福泡绵股份有限公司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第十章 2024-2025年中国海绵企业提升竞争力策略分析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2024-2025年中国海绵领先者市场竞争策略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2024-2025年中国海绵挑战者市场竞争策略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2024-2025年中国海绵追随者的市场竞争策略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2024-2025年中国海绵补缺者的市场竞争策略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2025-2031年中国海绵市场趋势分析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一、2024-2025年我国海绵市场趋势总结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二、2025-2031年我国海绵发展趋势预测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2025-2031年中国海绵行业产品技术趋势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六、国内外宏观经济波动风险</w:t>
      </w:r>
      <w:r>
        <w:rPr>
          <w:rFonts w:hint="eastAsia"/>
        </w:rPr>
        <w:br/>
      </w:r>
      <w:r>
        <w:rPr>
          <w:rFonts w:hint="eastAsia"/>
        </w:rPr>
        <w:t>　　第四节 海绵行业的发展战略研究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海绵行业前景分析及对策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中~智~林~－业内专家观点与结论</w:t>
      </w:r>
      <w:r>
        <w:rPr>
          <w:rFonts w:hint="eastAsia"/>
        </w:rPr>
        <w:br/>
      </w:r>
      <w:r>
        <w:rPr>
          <w:rFonts w:hint="eastAsia"/>
        </w:rPr>
        <w:t>　　　　一、生产开发注意事项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t>　　　　三、投资注意事项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五、技术应用注意事项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2025年以来主要经济体经济增长情况</w:t>
      </w:r>
      <w:r>
        <w:rPr>
          <w:rFonts w:hint="eastAsia"/>
        </w:rPr>
        <w:br/>
      </w:r>
      <w:r>
        <w:rPr>
          <w:rFonts w:hint="eastAsia"/>
        </w:rPr>
        <w:t>　　图表 各类机构对2025年地区和国别经济的预测</w:t>
      </w:r>
      <w:r>
        <w:rPr>
          <w:rFonts w:hint="eastAsia"/>
        </w:rPr>
        <w:br/>
      </w:r>
      <w:r>
        <w:rPr>
          <w:rFonts w:hint="eastAsia"/>
        </w:rPr>
        <w:t>　　图表 2024-2025年各季度中国企业景气指数</w:t>
      </w:r>
      <w:r>
        <w:rPr>
          <w:rFonts w:hint="eastAsia"/>
        </w:rPr>
        <w:br/>
      </w:r>
      <w:r>
        <w:rPr>
          <w:rFonts w:hint="eastAsia"/>
        </w:rPr>
        <w:t>　　图表 2024-2025年制造业PIM值</w:t>
      </w:r>
      <w:r>
        <w:rPr>
          <w:rFonts w:hint="eastAsia"/>
        </w:rPr>
        <w:br/>
      </w:r>
      <w:r>
        <w:rPr>
          <w:rFonts w:hint="eastAsia"/>
        </w:rPr>
        <w:t>　　图表 2025年各月中国制造业PMI分类指数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2025年中国软体家具产量数据统计</w:t>
      </w:r>
      <w:r>
        <w:rPr>
          <w:rFonts w:hint="eastAsia"/>
        </w:rPr>
        <w:br/>
      </w:r>
      <w:r>
        <w:rPr>
          <w:rFonts w:hint="eastAsia"/>
        </w:rPr>
        <w:t>　　图表 2020-2025年我国聚氨酯软泡需求规模预测</w:t>
      </w:r>
      <w:r>
        <w:rPr>
          <w:rFonts w:hint="eastAsia"/>
        </w:rPr>
        <w:br/>
      </w:r>
      <w:r>
        <w:rPr>
          <w:rFonts w:hint="eastAsia"/>
        </w:rPr>
        <w:t>　　图表 2025年软泡沫塑料制造业企业单位数量</w:t>
      </w:r>
      <w:r>
        <w:rPr>
          <w:rFonts w:hint="eastAsia"/>
        </w:rPr>
        <w:br/>
      </w:r>
      <w:r>
        <w:rPr>
          <w:rFonts w:hint="eastAsia"/>
        </w:rPr>
        <w:t>　　图表 2025年软泡沫塑料制造业亏损企业单位数量</w:t>
      </w:r>
      <w:r>
        <w:rPr>
          <w:rFonts w:hint="eastAsia"/>
        </w:rPr>
        <w:br/>
      </w:r>
      <w:r>
        <w:rPr>
          <w:rFonts w:hint="eastAsia"/>
        </w:rPr>
        <w:t>　　图表 2025年各季度软泡沫塑料制造业从业人员</w:t>
      </w:r>
      <w:r>
        <w:rPr>
          <w:rFonts w:hint="eastAsia"/>
        </w:rPr>
        <w:br/>
      </w:r>
      <w:r>
        <w:rPr>
          <w:rFonts w:hint="eastAsia"/>
        </w:rPr>
        <w:t>　　图表 2025年各季度软泡沫塑料制造业资产总量</w:t>
      </w:r>
      <w:r>
        <w:rPr>
          <w:rFonts w:hint="eastAsia"/>
        </w:rPr>
        <w:br/>
      </w:r>
      <w:r>
        <w:rPr>
          <w:rFonts w:hint="eastAsia"/>
        </w:rPr>
        <w:t>　　图表 2025年软泡沫塑料制造业产量</w:t>
      </w:r>
      <w:r>
        <w:rPr>
          <w:rFonts w:hint="eastAsia"/>
        </w:rPr>
        <w:br/>
      </w:r>
      <w:r>
        <w:rPr>
          <w:rFonts w:hint="eastAsia"/>
        </w:rPr>
        <w:t>　　图表 2025年软泡沫塑料制造业工业销售产值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2025年北京软泡沫塑料制造业工业销售产值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2025年天津软泡沫塑料制造业工业销售产值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2025年河北软泡沫塑料制造业工业销售产值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2025年内蒙古软泡沫塑料制造业工业销售产值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2025年辽宁软泡沫塑料制造业工业销售产值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2025年吉林软泡沫塑料制造业工业销售产值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2025年上海软泡沫塑料制造业工业销售产值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2025年江苏软泡沫塑料制造业工业销售产值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2025年浙江软泡沫塑料制造业工业销售产值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2025年安徽软泡沫塑料制造业工业销售产值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2025年福建软泡沫塑料制造业工业销售产值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2025年江西软泡沫塑料制造业工业销售产值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2025年山东软泡沫塑料制造业工业销售产值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2025年河南软泡沫塑料制造业工业销售产值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2025年湖北软泡沫塑料制造业工业销售产值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2025年四川软泡沫塑料制造业工业销售产值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2025年贵州软泡沫塑料制造业工业销售产值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2025年云南软泡沫塑料制造业工业销售产值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2025年陕西软泡沫塑料制造业工业销售产值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2025年软泡沫塑料制造业产成品</w:t>
      </w:r>
      <w:r>
        <w:rPr>
          <w:rFonts w:hint="eastAsia"/>
        </w:rPr>
        <w:br/>
      </w:r>
      <w:r>
        <w:rPr>
          <w:rFonts w:hint="eastAsia"/>
        </w:rPr>
        <w:t>　　图表 2025年北京软泡沫塑料制造业存货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2025年天津软泡沫塑料制造业存货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2025年河北软泡沫塑料制造业存货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2025年内蒙古软泡沫塑料制造业存货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2025年辽宁软泡沫塑料制造业存货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2025年吉林软泡沫塑料制造业存货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2025年上海软泡沫塑料制造业存货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2025年江苏软泡沫塑料制造业存货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2025年浙江软泡沫塑料制造业存货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2025年安徽软泡沫塑料制造业存货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2025年福建软泡沫塑料制造业存货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2025年江西软泡沫塑料制造业存货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2025年山东软泡沫塑料制造业存货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2025年河南软泡沫塑料制造业存货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2025年广东软泡沫塑料制造业存货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2025年软泡沫塑料制造业利润总额</w:t>
      </w:r>
      <w:r>
        <w:rPr>
          <w:rFonts w:hint="eastAsia"/>
        </w:rPr>
        <w:br/>
      </w:r>
      <w:r>
        <w:rPr>
          <w:rFonts w:hint="eastAsia"/>
        </w:rPr>
        <w:t>　　图表 2025年北京软泡沫塑料制造业利润总额</w:t>
      </w:r>
      <w:r>
        <w:rPr>
          <w:rFonts w:hint="eastAsia"/>
        </w:rPr>
        <w:br/>
      </w:r>
      <w:r>
        <w:rPr>
          <w:rFonts w:hint="eastAsia"/>
        </w:rPr>
        <w:t>　　图表 2025年天津软泡沫塑料制造业利润总额</w:t>
      </w:r>
      <w:r>
        <w:rPr>
          <w:rFonts w:hint="eastAsia"/>
        </w:rPr>
        <w:br/>
      </w:r>
      <w:r>
        <w:rPr>
          <w:rFonts w:hint="eastAsia"/>
        </w:rPr>
        <w:t>　　图表 2025年河北软泡沫塑料制造业利润总额</w:t>
      </w:r>
      <w:r>
        <w:rPr>
          <w:rFonts w:hint="eastAsia"/>
        </w:rPr>
        <w:br/>
      </w:r>
      <w:r>
        <w:rPr>
          <w:rFonts w:hint="eastAsia"/>
        </w:rPr>
        <w:t>　　图表 2025年软泡沫塑料制造业负债总额</w:t>
      </w:r>
      <w:r>
        <w:rPr>
          <w:rFonts w:hint="eastAsia"/>
        </w:rPr>
        <w:br/>
      </w:r>
      <w:r>
        <w:rPr>
          <w:rFonts w:hint="eastAsia"/>
        </w:rPr>
        <w:t>　　图表 2025年软泡沫塑料制造业应收账款</w:t>
      </w:r>
      <w:r>
        <w:rPr>
          <w:rFonts w:hint="eastAsia"/>
        </w:rPr>
        <w:br/>
      </w:r>
      <w:r>
        <w:rPr>
          <w:rFonts w:hint="eastAsia"/>
        </w:rPr>
        <w:t>　　图表 2025年软泡沫塑料制造业主营业务收入</w:t>
      </w:r>
      <w:r>
        <w:rPr>
          <w:rFonts w:hint="eastAsia"/>
        </w:rPr>
        <w:br/>
      </w:r>
      <w:r>
        <w:rPr>
          <w:rFonts w:hint="eastAsia"/>
        </w:rPr>
        <w:t>　　图表 2025年我国TDI进口数据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e7a04cfa64a22" w:history="1">
        <w:r>
          <w:rPr>
            <w:rStyle w:val="Hyperlink"/>
          </w:rPr>
          <w:t>2025-2031年中国海绵行业现状调研分析及发展趋势研究报告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e7a04cfa64a22" w:history="1">
        <w:r>
          <w:rPr>
            <w:rStyle w:val="Hyperlink"/>
          </w:rPr>
          <w:t>https://www.20087.com/M_ShiYouHuaGong/36/HaiMianWeiLaiFaZhanQuShi.html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百科、海绵体受损怎么治、海绵的种类、海绵城市、海绵发泡配方和原料、海绵窦、海绵的密度有哪些规格、海绵宝宝歌词、海绵长啥样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87f85687345e3" w:history="1">
      <w:r>
        <w:rPr>
          <w:rStyle w:val="Hyperlink"/>
        </w:rPr>
        <w:t>2025-2031年中国海绵行业现状调研分析及发展趋势研究报告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HaiMianWeiLaiFaZhanQuShi.html" TargetMode="External" Id="R0a3e7a04cfa6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HaiMianWeiLaiFaZhanQuShi.html" TargetMode="External" Id="Rd6487f856873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2025-02-17T07:11:00Z</dcterms:created>
  <dcterms:modified xsi:type="dcterms:W3CDTF">2025-02-17T08:11:00Z</dcterms:modified>
  <dc:subject>2025-2031年中国海绵行业现状调研分析及发展趋势研究报告</dc:subject>
  <dc:title>2025-2031年中国海绵行业现状调研分析及发展趋势研究报告</dc:title>
  <cp:keywords>2025-2031年中国海绵行业现状调研分析及发展趋势研究报告</cp:keywords>
  <dc:description>2025-2031年中国海绵行业现状调研分析及发展趋势研究报告</dc:description>
</cp:coreProperties>
</file>