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1b0be4ad4d84" w:history="1">
              <w:r>
                <w:rPr>
                  <w:rStyle w:val="Hyperlink"/>
                </w:rPr>
                <w:t>2025-2031年中国碳酸镧行业发展研究分析与发展趋势预测报告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1b0be4ad4d84" w:history="1">
              <w:r>
                <w:rPr>
                  <w:rStyle w:val="Hyperlink"/>
                </w:rPr>
                <w:t>2025-2031年中国碳酸镧行业发展研究分析与发展趋势预测报告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01b0be4ad4d84" w:history="1">
                <w:r>
                  <w:rPr>
                    <w:rStyle w:val="Hyperlink"/>
                  </w:rPr>
                  <w:t>https://www.20087.com/6/23/TanSuanLanHangYeXianZhuangYuFaZh.html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镧是一种重要的稀土化合物，广泛应用于新能源、电子、冶金等领域。近年来，随着全球新能源产业的快速发展，碳酸镧的市场需求呈现出快速增长的趋势。在生产技术方面，随着萃取分离技术的不断进步，碳酸镧的纯度得到了显著提高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方面，碳酸镧行业将继续保持增长态势，并注重资源的可持续利用和环保技术的应用。通过优化生产工艺，降低生产成本，提高资源利用率；同时，加强废弃物处理和环境治理，实现绿色可持续发展。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01b0be4ad4d84" w:history="1">
        <w:r>
          <w:rPr>
            <w:rStyle w:val="Hyperlink"/>
          </w:rPr>
          <w:t>2025-2031年中国碳酸镧行业发展研究分析与发展趋势预测报告</w:t>
        </w:r>
      </w:hyperlink>
      <w:r>
        <w:rPr>
          <w:rFonts w:hint="eastAsia"/>
        </w:rPr>
        <w:t>》系统分析了碳酸镧行业的现状，全面梳理了碳酸镧市场需求、市场规模、产业链结构及价格体系，详细解读了碳酸镧细分市场特点。报告结合权威数据，科学预测了碳酸镧市场前景与发展趋势，客观分析了品牌竞争格局、市场集中度及重点企业的运营表现，并指出了碳酸镧行业面临的机遇与风险。为碳酸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中国碳酸镧投资环境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我国碳酸镧行业政策环境</w:t>
      </w:r>
      <w:r>
        <w:rPr>
          <w:rFonts w:hint="eastAsia"/>
        </w:rPr>
        <w:br/>
      </w:r>
      <w:r>
        <w:rPr>
          <w:rFonts w:hint="eastAsia"/>
        </w:rPr>
        <w:t>　　　　一、国家对碳酸镧产业的规划</w:t>
      </w:r>
      <w:r>
        <w:rPr>
          <w:rFonts w:hint="eastAsia"/>
        </w:rPr>
        <w:br/>
      </w:r>
      <w:r>
        <w:rPr>
          <w:rFonts w:hint="eastAsia"/>
        </w:rPr>
        <w:t>　　　　二、碳酸镧产业贷款及税收优惠政策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四、碳酸镧操作与储存注意事项</w:t>
      </w:r>
      <w:r>
        <w:rPr>
          <w:rFonts w:hint="eastAsia"/>
        </w:rPr>
        <w:br/>
      </w:r>
      <w:r>
        <w:rPr>
          <w:rFonts w:hint="eastAsia"/>
        </w:rPr>
        <w:t>　　　　五、镧的运输性</w:t>
      </w:r>
      <w:r>
        <w:rPr>
          <w:rFonts w:hint="eastAsia"/>
        </w:rPr>
        <w:br/>
      </w:r>
      <w:r>
        <w:rPr>
          <w:rFonts w:hint="eastAsia"/>
        </w:rPr>
        <w:t>　　　　六、出口政策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2020-2025年全球碳酸镧产业发展综述</w:t>
      </w:r>
      <w:r>
        <w:rPr>
          <w:rFonts w:hint="eastAsia"/>
        </w:rPr>
        <w:br/>
      </w:r>
      <w:r>
        <w:rPr>
          <w:rFonts w:hint="eastAsia"/>
        </w:rPr>
        <w:t>　　第一节 碳酸镧产业相关定义及产业链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碳酸镧产业国际概况</w:t>
      </w:r>
      <w:r>
        <w:rPr>
          <w:rFonts w:hint="eastAsia"/>
        </w:rPr>
        <w:br/>
      </w:r>
      <w:r>
        <w:rPr>
          <w:rFonts w:hint="eastAsia"/>
        </w:rPr>
        <w:t>　　　　一、全球碳酸镧产业概况</w:t>
      </w:r>
      <w:r>
        <w:rPr>
          <w:rFonts w:hint="eastAsia"/>
        </w:rPr>
        <w:br/>
      </w:r>
      <w:r>
        <w:rPr>
          <w:rFonts w:hint="eastAsia"/>
        </w:rPr>
        <w:t>　　　　二、fosrenol（r）（碳酸镧）进行全球实验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碳酸镧最新技术状况</w:t>
      </w:r>
      <w:r>
        <w:rPr>
          <w:rFonts w:hint="eastAsia"/>
        </w:rPr>
        <w:br/>
      </w:r>
      <w:r>
        <w:rPr>
          <w:rFonts w:hint="eastAsia"/>
        </w:rPr>
        <w:t>　　　　一、碳酸镧纳米晶制备所需试剂及仪器</w:t>
      </w:r>
      <w:r>
        <w:rPr>
          <w:rFonts w:hint="eastAsia"/>
        </w:rPr>
        <w:br/>
      </w:r>
      <w:r>
        <w:rPr>
          <w:rFonts w:hint="eastAsia"/>
        </w:rPr>
        <w:t>　　　　二、制备流程</w:t>
      </w:r>
      <w:r>
        <w:rPr>
          <w:rFonts w:hint="eastAsia"/>
        </w:rPr>
        <w:br/>
      </w:r>
      <w:r>
        <w:rPr>
          <w:rFonts w:hint="eastAsia"/>
        </w:rPr>
        <w:t>　　　　三、碳酸镧纳米晶磷结合效果评价方法</w:t>
      </w:r>
      <w:r>
        <w:rPr>
          <w:rFonts w:hint="eastAsia"/>
        </w:rPr>
        <w:br/>
      </w:r>
      <w:r>
        <w:rPr>
          <w:rFonts w:hint="eastAsia"/>
        </w:rPr>
        <w:t>　　　　四、结果与讨论</w:t>
      </w:r>
      <w:r>
        <w:rPr>
          <w:rFonts w:hint="eastAsia"/>
        </w:rPr>
        <w:br/>
      </w:r>
      <w:r>
        <w:rPr>
          <w:rFonts w:hint="eastAsia"/>
        </w:rPr>
        <w:t>　　　　五、含不同结晶水碳酸镧的磷结合能力比较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我国碳酸镧所属行业的发展周期分析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二、碳酸镧产业成熟度判断及波动特性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2020-2025年我国碳酸镧行业投资特性分析</w:t>
      </w:r>
      <w:r>
        <w:rPr>
          <w:rFonts w:hint="eastAsia"/>
        </w:rPr>
        <w:br/>
      </w:r>
      <w:r>
        <w:rPr>
          <w:rFonts w:hint="eastAsia"/>
        </w:rPr>
        <w:t>　　　　一、规模状况</w:t>
      </w:r>
      <w:r>
        <w:rPr>
          <w:rFonts w:hint="eastAsia"/>
        </w:rPr>
        <w:br/>
      </w:r>
      <w:r>
        <w:rPr>
          <w:rFonts w:hint="eastAsia"/>
        </w:rPr>
        <w:t>　　　　二、相关准入政策</w:t>
      </w:r>
      <w:r>
        <w:rPr>
          <w:rFonts w:hint="eastAsia"/>
        </w:rPr>
        <w:br/>
      </w:r>
      <w:r>
        <w:rPr>
          <w:rFonts w:hint="eastAsia"/>
        </w:rPr>
        <w:t>　　第三节 2020-2025年我国碳酸镧所属行业经济指标分析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三、应收账款</w:t>
      </w:r>
      <w:r>
        <w:rPr>
          <w:rFonts w:hint="eastAsia"/>
        </w:rPr>
        <w:br/>
      </w:r>
      <w:r>
        <w:rPr>
          <w:rFonts w:hint="eastAsia"/>
        </w:rPr>
        <w:t>　　　　四、成长能力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碳酸镧投资回报率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二、主营业务利润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碳酸镧行业国内市场供需分析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碳酸镧上下游产业链分析</w:t>
      </w:r>
      <w:r>
        <w:rPr>
          <w:rFonts w:hint="eastAsia"/>
        </w:rPr>
        <w:br/>
      </w:r>
      <w:r>
        <w:rPr>
          <w:rFonts w:hint="eastAsia"/>
        </w:rPr>
        <w:t>　　第一节 碳酸镧上游产业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碳酸镧下游产业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2025年碳酸镧产业竞争格局深度分析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中国碳酸镧生产厂家数量</w:t>
      </w:r>
      <w:r>
        <w:rPr>
          <w:rFonts w:hint="eastAsia"/>
        </w:rPr>
        <w:br/>
      </w:r>
      <w:r>
        <w:rPr>
          <w:rFonts w:hint="eastAsia"/>
        </w:rPr>
        <w:t>　　第二节 2025年中国碳酸镧区域格局</w:t>
      </w:r>
      <w:r>
        <w:rPr>
          <w:rFonts w:hint="eastAsia"/>
        </w:rPr>
        <w:br/>
      </w:r>
      <w:r>
        <w:rPr>
          <w:rFonts w:hint="eastAsia"/>
        </w:rPr>
        <w:t>　　　　一、2025年产量分布</w:t>
      </w:r>
      <w:r>
        <w:rPr>
          <w:rFonts w:hint="eastAsia"/>
        </w:rPr>
        <w:br/>
      </w:r>
      <w:r>
        <w:rPr>
          <w:rFonts w:hint="eastAsia"/>
        </w:rPr>
        <w:t>　　　　二、2025年初厂家区域分布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碳酸镧主要厂家调研</w:t>
      </w:r>
      <w:r>
        <w:rPr>
          <w:rFonts w:hint="eastAsia"/>
        </w:rPr>
        <w:br/>
      </w:r>
      <w:r>
        <w:rPr>
          <w:rFonts w:hint="eastAsia"/>
        </w:rPr>
        <w:t>　　第一节 包头市飞达稀土有限责任公司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赣州新盛稀土实业有限公司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呼和浩特融信新金属冶炼有限公司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乐山普瑞美新材料有限责任公司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乐山有研稀土高技术有限公司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内蒙古新昕稀土材料有限责任公司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四川省银河稀土萃取厂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天津港保税区新三维工贸有限公司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宜兴市宝登合金有限公司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宜兴市长江稀土冶炼厂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淄博宏业稀有金属有限公司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2025-2031年碳酸镧行业投资研究及预测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未来碳酸镧经济指标运行前景预测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t>　　　　六、2025-2031年进出口格局预测</w:t>
      </w:r>
      <w:r>
        <w:rPr>
          <w:rFonts w:hint="eastAsia"/>
        </w:rPr>
        <w:br/>
      </w:r>
      <w:r>
        <w:rPr>
          <w:rFonts w:hint="eastAsia"/>
        </w:rPr>
        <w:t>　　　　七、2025-2031年价格预测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2025-2031年碳酸镧投资可行性分析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一、碳酸镧项目的可行性</w:t>
      </w:r>
      <w:r>
        <w:rPr>
          <w:rFonts w:hint="eastAsia"/>
        </w:rPr>
        <w:br/>
      </w:r>
      <w:r>
        <w:rPr>
          <w:rFonts w:hint="eastAsia"/>
        </w:rPr>
        <w:t>　　　　二、碳酸镧项目的必要性</w:t>
      </w:r>
      <w:r>
        <w:rPr>
          <w:rFonts w:hint="eastAsia"/>
        </w:rPr>
        <w:br/>
      </w:r>
      <w:r>
        <w:rPr>
          <w:rFonts w:hint="eastAsia"/>
        </w:rPr>
        <w:t>　　　　三、碳酸镧项目的经济效益</w:t>
      </w:r>
      <w:r>
        <w:rPr>
          <w:rFonts w:hint="eastAsia"/>
        </w:rPr>
        <w:br/>
      </w:r>
      <w:r>
        <w:rPr>
          <w:rFonts w:hint="eastAsia"/>
        </w:rPr>
        <w:t>　　　　四、碳酸镧项目的社会效益</w:t>
      </w:r>
      <w:r>
        <w:rPr>
          <w:rFonts w:hint="eastAsia"/>
        </w:rPr>
        <w:br/>
      </w:r>
      <w:r>
        <w:rPr>
          <w:rFonts w:hint="eastAsia"/>
        </w:rPr>
        <w:t>　　第二节 碳酸镧抗风险能力深度研究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碳酸镧产业投资建议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中⋅智⋅林⋅－权威专家区域选择建议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美元指数及美国基准利率变化图</w:t>
      </w:r>
      <w:r>
        <w:rPr>
          <w:rFonts w:hint="eastAsia"/>
        </w:rPr>
        <w:br/>
      </w:r>
      <w:r>
        <w:rPr>
          <w:rFonts w:hint="eastAsia"/>
        </w:rPr>
        <w:t>　　图表 2 美国经常项目/gdp变化图</w:t>
      </w:r>
      <w:r>
        <w:rPr>
          <w:rFonts w:hint="eastAsia"/>
        </w:rPr>
        <w:br/>
      </w:r>
      <w:r>
        <w:rPr>
          <w:rFonts w:hint="eastAsia"/>
        </w:rPr>
        <w:t>　　图表 3 美国个人储蓄/可支配收入变化图</w:t>
      </w:r>
      <w:r>
        <w:rPr>
          <w:rFonts w:hint="eastAsia"/>
        </w:rPr>
        <w:br/>
      </w:r>
      <w:r>
        <w:rPr>
          <w:rFonts w:hint="eastAsia"/>
        </w:rPr>
        <w:t>　　图表 4 欧洲五国五年期cds变化图</w:t>
      </w:r>
      <w:r>
        <w:rPr>
          <w:rFonts w:hint="eastAsia"/>
        </w:rPr>
        <w:br/>
      </w:r>
      <w:r>
        <w:rPr>
          <w:rFonts w:hint="eastAsia"/>
        </w:rPr>
        <w:t>　　图表 5 欧洲五国政府外债及银行外债占比变化表</w:t>
      </w:r>
      <w:r>
        <w:rPr>
          <w:rFonts w:hint="eastAsia"/>
        </w:rPr>
        <w:br/>
      </w:r>
      <w:r>
        <w:rPr>
          <w:rFonts w:hint="eastAsia"/>
        </w:rPr>
        <w:t>　　图表 6 欧元区工业产值变化图</w:t>
      </w:r>
      <w:r>
        <w:rPr>
          <w:rFonts w:hint="eastAsia"/>
        </w:rPr>
        <w:br/>
      </w:r>
      <w:r>
        <w:rPr>
          <w:rFonts w:hint="eastAsia"/>
        </w:rPr>
        <w:t>　　图表 7 欧洲五国工业景气指数变化图</w:t>
      </w:r>
      <w:r>
        <w:rPr>
          <w:rFonts w:hint="eastAsia"/>
        </w:rPr>
        <w:br/>
      </w:r>
      <w:r>
        <w:rPr>
          <w:rFonts w:hint="eastAsia"/>
        </w:rPr>
        <w:t>　　图表 8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9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2025年中国居民消费价格涨跌幅度（月度同比增长）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1b0be4ad4d84" w:history="1">
        <w:r>
          <w:rPr>
            <w:rStyle w:val="Hyperlink"/>
          </w:rPr>
          <w:t>2025-2031年中国碳酸镧行业发展研究分析与发展趋势预测报告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01b0be4ad4d84" w:history="1">
        <w:r>
          <w:rPr>
            <w:rStyle w:val="Hyperlink"/>
          </w:rPr>
          <w:t>https://www.20087.com/6/23/TanSuanLanHangYeXianZhuangYuFaZh.html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热点：三氯化镧、碳酸镧用法用量、进口碳酸镧多少钱一盒、碳酸镧咀嚼片的作用与功效、钛酸镧化学式、碳酸镧咀嚼片的用法用量、碳酸镧价格差很多、碳酸镧咀嚼片说明书、碳酸镧图片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0024165554e4c" w:history="1">
      <w:r>
        <w:rPr>
          <w:rStyle w:val="Hyperlink"/>
        </w:rPr>
        <w:t>2025-2031年中国碳酸镧行业发展研究分析与发展趋势预测报告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nSuanLanHangYeXianZhuangYuFaZh.html" TargetMode="External" Id="Rbb201b0be4ad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nSuanLanHangYeXianZhuangYuFaZh.html" TargetMode="External" Id="R692002416555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2025-05-27T04:53:00Z</dcterms:created>
  <dcterms:modified xsi:type="dcterms:W3CDTF">2025-05-27T05:53:00Z</dcterms:modified>
  <dc:subject>2025-2031年中国碳酸镧行业发展研究分析与发展趋势预测报告</dc:subject>
  <dc:title>2025-2031年中国碳酸镧行业发展研究分析与发展趋势预测报告</dc:title>
  <cp:keywords>2025-2031年中国碳酸镧行业发展研究分析与发展趋势预测报告</cp:keywords>
  <dc:description>2025-2031年中国碳酸镧行业发展研究分析与发展趋势预测报告</dc:description>
</cp:coreProperties>
</file>