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ff0cec994379" w:history="1">
              <w:r>
                <w:rPr>
                  <w:rStyle w:val="Hyperlink"/>
                </w:rPr>
                <w:t>2025-2031年中国高分子助剂行业发展研究与市场前景预测报告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ff0cec994379" w:history="1">
              <w:r>
                <w:rPr>
                  <w:rStyle w:val="Hyperlink"/>
                </w:rPr>
                <w:t>2025-2031年中国高分子助剂行业发展研究与市场前景预测报告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4ff0cec994379" w:history="1">
                <w:r>
                  <w:rPr>
                    <w:rStyle w:val="Hyperlink"/>
                  </w:rPr>
                  <w:t>https://www.20087.com/6/33/GaoFenZiZhuJiHangYeFaZhanQianJing.html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助剂是塑料、橡胶、涂料等行业中用于改善材料性能的添加剂，包括增塑剂、抗氧化剂、稳定剂等。随着新材料和新技术的涌现，对助剂的需求更加多样化，既要满足基本性能要求，又要符合环保和健康标准。目前，行业正经历从传统助剂向功能性、环保型助剂的转变，以适应市场需求和法规限制。</w:t>
      </w:r>
      <w:r>
        <w:rPr>
          <w:rFonts w:hint="eastAsia"/>
        </w:rPr>
        <w:br/>
      </w:r>
      <w:r>
        <w:rPr>
          <w:rFonts w:hint="eastAsia"/>
        </w:rPr>
        <w:t>　　未来，高分子助剂将朝着高性能、多功能、绿色化方向发展。新材料的开发将带动助剂配方的创新，如生物基助剂、纳米助剂等，以提高材料的耐久性、可加工性和可持续性。同时，行业将更加重视助剂的生物相容性和生态安全性，减少有害物质的使用，开发可回收或可降解的助剂，以减少对环境和人类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ff0cec994379" w:history="1">
        <w:r>
          <w:rPr>
            <w:rStyle w:val="Hyperlink"/>
          </w:rPr>
          <w:t>2025-2031年中国高分子助剂行业发展研究与市场前景预测报告</w:t>
        </w:r>
      </w:hyperlink>
      <w:r>
        <w:rPr>
          <w:rFonts w:hint="eastAsia"/>
        </w:rPr>
        <w:t>》基于权威数据资源和长期市场监测数据库，对中国高分子助剂市场进行了深入调研。报告全面剖析了高分子助剂市场现状，科学预判了行业未来趋势，并深入挖掘了高分子助剂行业的投资价值。此外，报告还针对高分子助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高分子助剂行业概述</w:t>
      </w:r>
      <w:r>
        <w:rPr>
          <w:rFonts w:hint="eastAsia"/>
        </w:rPr>
        <w:br/>
      </w:r>
      <w:r>
        <w:rPr>
          <w:rFonts w:hint="eastAsia"/>
        </w:rPr>
        <w:t>　　第一节 高分子助剂定义与分类</w:t>
      </w:r>
      <w:r>
        <w:rPr>
          <w:rFonts w:hint="eastAsia"/>
        </w:rPr>
        <w:br/>
      </w:r>
      <w:r>
        <w:rPr>
          <w:rFonts w:hint="eastAsia"/>
        </w:rPr>
        <w:t>　　第二节 高分子助剂应用领域</w:t>
      </w:r>
      <w:r>
        <w:rPr>
          <w:rFonts w:hint="eastAsia"/>
        </w:rPr>
        <w:br/>
      </w:r>
      <w:r>
        <w:rPr>
          <w:rFonts w:hint="eastAsia"/>
        </w:rPr>
        <w:t>　　第三节 高分子助剂行业经济指标分析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一、国内高分子助剂产能及利用情况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2025-2031年高分子助剂行业产量统计与趋势预测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三、2025-2031年高分子助剂产量预测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一、2024-2025年高分子助剂行业需求现状</w:t>
      </w:r>
      <w:r>
        <w:rPr>
          <w:rFonts w:hint="eastAsia"/>
        </w:rPr>
        <w:br/>
      </w:r>
      <w:r>
        <w:rPr>
          <w:rFonts w:hint="eastAsia"/>
        </w:rPr>
        <w:t>　　　　二、高分子助剂客户群体与需求特点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2024-2025年中国高分子助剂技术发展研究</w:t>
      </w:r>
      <w:r>
        <w:rPr>
          <w:rFonts w:hint="eastAsia"/>
        </w:rPr>
        <w:br/>
      </w:r>
      <w:r>
        <w:rPr>
          <w:rFonts w:hint="eastAsia"/>
        </w:rPr>
        <w:t>　　第一节 当前高分子助剂技术发展现状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国内外高分子助剂技术差异与原因</w:t>
      </w:r>
      <w:r>
        <w:rPr>
          <w:rFonts w:hint="eastAsia"/>
        </w:rPr>
        <w:br/>
      </w:r>
      <w:r>
        <w:rPr>
          <w:rFonts w:hint="eastAsia"/>
        </w:rPr>
        <w:t>　　第三节 高分子助剂技术创新与发展趋势预测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技术进步对高分子助剂行业的影响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2019-2024年中国高分子助剂行业规模情况</w:t>
      </w:r>
      <w:r>
        <w:rPr>
          <w:rFonts w:hint="eastAsia"/>
        </w:rPr>
        <w:br/>
      </w:r>
      <w:r>
        <w:rPr>
          <w:rFonts w:hint="eastAsia"/>
        </w:rPr>
        <w:t>　　　　一、高分子助剂行业企业数量规模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一、高分子助剂行业盈利能力</w:t>
      </w:r>
      <w:r>
        <w:rPr>
          <w:rFonts w:hint="eastAsia"/>
        </w:rPr>
        <w:br/>
      </w:r>
      <w:r>
        <w:rPr>
          <w:rFonts w:hint="eastAsia"/>
        </w:rPr>
        <w:t>　　　　二、高分子助剂行业偿债能力</w:t>
      </w:r>
      <w:r>
        <w:rPr>
          <w:rFonts w:hint="eastAsia"/>
        </w:rPr>
        <w:br/>
      </w:r>
      <w:r>
        <w:rPr>
          <w:rFonts w:hint="eastAsia"/>
        </w:rPr>
        <w:t>　　　　三、高分子助剂行业营运能力</w:t>
      </w:r>
      <w:r>
        <w:rPr>
          <w:rFonts w:hint="eastAsia"/>
        </w:rPr>
        <w:br/>
      </w:r>
      <w:r>
        <w:rPr>
          <w:rFonts w:hint="eastAsia"/>
        </w:rPr>
        <w:t>　　　　四、高分子助剂行业发展能力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中国高分子助剂行业竞争格局分析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中国高分子助剂行业风险与对策</w:t>
      </w:r>
      <w:r>
        <w:rPr>
          <w:rFonts w:hint="eastAsia"/>
        </w:rPr>
        <w:br/>
      </w:r>
      <w:r>
        <w:rPr>
          <w:rFonts w:hint="eastAsia"/>
        </w:rPr>
        <w:t>　　第一节 高分子助剂行业SWOT分析</w:t>
      </w:r>
      <w:r>
        <w:rPr>
          <w:rFonts w:hint="eastAsia"/>
        </w:rPr>
        <w:br/>
      </w:r>
      <w:r>
        <w:rPr>
          <w:rFonts w:hint="eastAsia"/>
        </w:rPr>
        <w:t>　　　　一、高分子助剂行业优势</w:t>
      </w:r>
      <w:r>
        <w:rPr>
          <w:rFonts w:hint="eastAsia"/>
        </w:rPr>
        <w:br/>
      </w:r>
      <w:r>
        <w:rPr>
          <w:rFonts w:hint="eastAsia"/>
        </w:rPr>
        <w:t>　　　　二、高分子助剂行业劣势</w:t>
      </w:r>
      <w:r>
        <w:rPr>
          <w:rFonts w:hint="eastAsia"/>
        </w:rPr>
        <w:br/>
      </w:r>
      <w:r>
        <w:rPr>
          <w:rFonts w:hint="eastAsia"/>
        </w:rPr>
        <w:t>　　　　三、高分子助剂市场机会</w:t>
      </w:r>
      <w:r>
        <w:rPr>
          <w:rFonts w:hint="eastAsia"/>
        </w:rPr>
        <w:br/>
      </w:r>
      <w:r>
        <w:rPr>
          <w:rFonts w:hint="eastAsia"/>
        </w:rPr>
        <w:t>　　　　四、高分子助剂市场威胁</w:t>
      </w:r>
      <w:r>
        <w:rPr>
          <w:rFonts w:hint="eastAsia"/>
        </w:rPr>
        <w:br/>
      </w:r>
      <w:r>
        <w:rPr>
          <w:rFonts w:hint="eastAsia"/>
        </w:rPr>
        <w:t>　　第二节 高分子助剂行业风险及对策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中-智林-：高分子助剂行业发展建议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高分子助剂重点企业经营情况分析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2025-2031年中国高分子助剂行业利润预测</w:t>
      </w:r>
      <w:r>
        <w:rPr>
          <w:rFonts w:hint="eastAsia"/>
        </w:rPr>
        <w:br/>
      </w:r>
      <w:r>
        <w:rPr>
          <w:rFonts w:hint="eastAsia"/>
        </w:rPr>
        <w:t>　　图表 2025年高分子助剂行业壁垒</w:t>
      </w:r>
      <w:r>
        <w:rPr>
          <w:rFonts w:hint="eastAsia"/>
        </w:rPr>
        <w:br/>
      </w:r>
      <w:r>
        <w:rPr>
          <w:rFonts w:hint="eastAsia"/>
        </w:rPr>
        <w:t>　　图表 2025年高分子助剂市场前景分析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2025-2031年中国高分子助剂市场需求预测</w:t>
      </w:r>
      <w:r>
        <w:rPr>
          <w:rFonts w:hint="eastAsia"/>
        </w:rPr>
        <w:br/>
      </w:r>
      <w:r>
        <w:rPr>
          <w:rFonts w:hint="eastAsia"/>
        </w:rPr>
        <w:t>　　图表 2025年高分子助剂发展趋势预测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ff0cec994379" w:history="1">
        <w:r>
          <w:rPr>
            <w:rStyle w:val="Hyperlink"/>
          </w:rPr>
          <w:t>2025-2031年中国高分子助剂行业发展研究与市场前景预测报告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4ff0cec994379" w:history="1">
        <w:r>
          <w:rPr>
            <w:rStyle w:val="Hyperlink"/>
          </w:rPr>
          <w:t>https://www.20087.com/6/33/GaoFenZiZhuJiHangYeFaZhanQianJing.html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18a6f1e2e4d22" w:history="1">
      <w:r>
        <w:rPr>
          <w:rStyle w:val="Hyperlink"/>
        </w:rPr>
        <w:t>2025-2031年中国高分子助剂行业发展研究与市场前景预测报告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FenZiZhuJiHangYeFaZhanQianJing.html" TargetMode="External" Id="Rfc54ff0cec9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FenZiZhuJiHangYeFaZhanQianJing.html" TargetMode="External" Id="R7c618a6f1e2e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2025-02-12T04:48:31Z</dcterms:created>
  <dcterms:modified xsi:type="dcterms:W3CDTF">2025-02-12T05:48:31Z</dcterms:modified>
  <dc:subject>2025-2031年中国高分子助剂行业发展研究与市场前景预测报告</dc:subject>
  <dc:title>2025-2031年中国高分子助剂行业发展研究与市场前景预测报告</dc:title>
  <cp:keywords>2025-2031年中国高分子助剂行业发展研究与市场前景预测报告</cp:keywords>
  <dc:description>2025-2031年中国高分子助剂行业发展研究与市场前景预测报告</dc:description>
</cp:coreProperties>
</file>