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0becd4854815" w:history="1">
              <w:r>
                <w:rPr>
                  <w:rStyle w:val="Hyperlink"/>
                </w:rPr>
                <w:t>全球与中国连续泡沫镍行业现状分析及市场前景预测报告（2025-2031年）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0becd4854815" w:history="1">
              <w:r>
                <w:rPr>
                  <w:rStyle w:val="Hyperlink"/>
                </w:rPr>
                <w:t>全球与中国连续泡沫镍行业现状分析及市场前景预测报告（2025-2031年）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0becd4854815" w:history="1">
                <w:r>
                  <w:rPr>
                    <w:rStyle w:val="Hyperlink"/>
                  </w:rPr>
                  <w:t>https://www.20087.com/7/83/LianXuPaoMoNieShiChangQianJingYuCe.html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泡沫镍是一种具有三维多孔结构的功能材料，因其优异的导电性、机械强度和比表面积大等特点，被广泛应用于镍氢电池、燃料电池、超级电容器等能源存储与转换装置中。目前，该材料主要通过电沉积法结合发泡工艺制备，生产线逐步实现连续化和规模化，产品质量趋于稳定。连续泡沫镍在镍系二次电池领域尤其重要，作为正极集流体可大幅提高电池的能量密度和循环寿命。然而，由于其生产工艺较为复杂，涉及多种化学试剂和精密设备，导致制造成本较高，且在微观结构控制方面仍存在一定技术瓶颈。</w:t>
      </w:r>
      <w:r>
        <w:rPr>
          <w:rFonts w:hint="eastAsia"/>
        </w:rPr>
        <w:br/>
      </w:r>
      <w:r>
        <w:rPr>
          <w:rFonts w:hint="eastAsia"/>
        </w:rPr>
        <w:t>　　未来，随着清洁能源和储能技术的快速发展，连续泡沫镍有望迎来更为广阔的应用空间。一方面，新型电池体系如金属空气电池、固态电池等的兴起将对其性能提出更高要求，推动材料在孔隙率调控、表面改性等方面进行优化；另一方面，绿色制造理念将引导企业改进生产工艺，减少有害溶剂使用，提高资源利用效率。此外，随着智能制造技术的渗透，连续泡沫镍的生产过程将更加数字化和自动化，有助于提升产品一致性和良品率。预计在新能源汽车、可再生能源储能等行业的带动下，连续泡沫镍将逐步实现从功能性材料向结构性材料的转变，成为高端电池产业链中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50becd4854815" w:history="1">
        <w:r>
          <w:rPr>
            <w:rStyle w:val="Hyperlink"/>
          </w:rPr>
          <w:t>全球与中国连续泡沫镍行业现状分析及市场前景预测报告（2025-2031年）</w:t>
        </w:r>
      </w:hyperlink>
      <w:r>
        <w:rPr>
          <w:rFonts w:hint="eastAsia"/>
        </w:rPr>
        <w:t>》通过严谨的分析、翔实的数据及直观的图表，系统解析了连续泡沫镍行业的市场规模、需求变化、价格波动及产业链结构。报告全面评估了当前连续泡沫镍市场现状，科学预测了未来市场前景与发展趋势，重点剖析了连续泡沫镍细分市场的机遇与挑战。同时，报告对连续泡沫镍重点企业的竞争地位及市场集中度进行了评估，为连续泡沫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连续泡沫镍市场概述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按照不同产品类型，连续泡沫镍主要可以分为如下几个类别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全球不同产品类型连续泡沫镍销售额增长趋势2020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孔数35 PPI</w:t>
      </w:r>
      <w:r>
        <w:rPr>
          <w:rFonts w:hint="eastAsia"/>
        </w:rPr>
        <w:br/>
      </w:r>
      <w:r>
        <w:rPr>
          <w:rFonts w:hint="eastAsia"/>
        </w:rPr>
        <w:t>　　　　1.2.3 孔数75 PPI</w:t>
      </w:r>
      <w:r>
        <w:rPr>
          <w:rFonts w:hint="eastAsia"/>
        </w:rPr>
        <w:br/>
      </w:r>
      <w:r>
        <w:rPr>
          <w:rFonts w:hint="eastAsia"/>
        </w:rPr>
        <w:t>　　　　1.2.4 孔数95 PPI</w:t>
      </w:r>
      <w:r>
        <w:rPr>
          <w:rFonts w:hint="eastAsia"/>
        </w:rPr>
        <w:br/>
      </w:r>
      <w:r>
        <w:rPr>
          <w:rFonts w:hint="eastAsia"/>
        </w:rPr>
        <w:t>　　　　1.2.5 孔数110 PPI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从不同应用，连续泡沫镍主要包括如下几个方面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全球不同应用连续泡沫镍销售额增长趋势2020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电池材料</w:t>
      </w:r>
      <w:r>
        <w:rPr>
          <w:rFonts w:hint="eastAsia"/>
        </w:rPr>
        <w:br/>
      </w:r>
      <w:r>
        <w:rPr>
          <w:rFonts w:hint="eastAsia"/>
        </w:rPr>
        <w:t>　　　　1.3.3 散热材料</w:t>
      </w:r>
      <w:r>
        <w:rPr>
          <w:rFonts w:hint="eastAsia"/>
        </w:rPr>
        <w:br/>
      </w:r>
      <w:r>
        <w:rPr>
          <w:rFonts w:hint="eastAsia"/>
        </w:rPr>
        <w:t>　　　　1.3.4 吸音材料</w:t>
      </w:r>
      <w:r>
        <w:rPr>
          <w:rFonts w:hint="eastAsia"/>
        </w:rPr>
        <w:br/>
      </w:r>
      <w:r>
        <w:rPr>
          <w:rFonts w:hint="eastAsia"/>
        </w:rPr>
        <w:t>　　　　1.3.5 过滤材料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连续泡沫镍行业背景、发展历史、现状及趋势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连续泡沫镍行业目前现状分析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连续泡沫镍发展趋势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全球连续泡沫镍总体规模分析</w:t>
      </w:r>
      <w:r>
        <w:rPr>
          <w:rFonts w:hint="eastAsia"/>
        </w:rPr>
        <w:br/>
      </w:r>
      <w:r>
        <w:rPr>
          <w:rFonts w:hint="eastAsia"/>
        </w:rPr>
        <w:t>　　2.1 全球连续泡沫镍供需现状及预测（2020-2031）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全球连续泡沫镍产能、产量、产能利用率及发展趋势（2020-2031）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全球连续泡沫镍产量、需求量及发展趋势（2020-2031）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全球主要地区连续泡沫镍产量及发展趋势（2020-2031）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全球主要地区连续泡沫镍产量（2020-2025）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全球主要地区连续泡沫镍产量（2026-2031）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全球主要地区连续泡沫镍产量市场份额（2020-2031）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中国连续泡沫镍供需现状及预测（2020-2031）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中国连续泡沫镍产能、产量、产能利用率及发展趋势（2020-2031）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中国连续泡沫镍产量、市场需求量及发展趋势（2020-2031）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全球连续泡沫镍销量及销售额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全球市场连续泡沫镍销售额（2020-2031）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全球市场连续泡沫镍销量（2020-2031）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全球市场连续泡沫镍价格趋势（2020-2031）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全球连续泡沫镍主要地区分析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全球主要地区连续泡沫镍市场规模分析：2020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全球主要地区连续泡沫镍销售收入及市场份额（2020-2025年）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全球主要地区连续泡沫镍销售收入预测（2026-2031年）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全球主要地区连续泡沫镍销量分析：2020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全球主要地区连续泡沫镍销量及市场份额（2020-2025年）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全球主要地区连续泡沫镍销量及市场份额预测（2026-2031）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北美市场连续泡沫镍销量、收入及增长率（2020-2031）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欧洲市场连续泡沫镍销量、收入及增长率（2020-2031）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中国市场连续泡沫镍销量、收入及增长率（2020-2031）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日本市场连续泡沫镍销量、收入及增长率（2020-2031）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东南亚市场连续泡沫镍销量、收入及增长率（2020-2031）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印度市场连续泡沫镍销量、收入及增长率（2020-2031）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全球市场主要厂商连续泡沫镍产能市场份额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全球市场主要厂商连续泡沫镍销量（2020-2025）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全球市场主要厂商连续泡沫镍销量（2020-2025）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全球市场主要厂商连续泡沫镍销售收入（2020-2025）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全球市场主要厂商连续泡沫镍销售价格（2020-2025）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2024年全球主要生产商连续泡沫镍收入排名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中国市场主要厂商连续泡沫镍销量（2020-2025）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中国市场主要厂商连续泡沫镍销量（2020-2025）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中国市场主要厂商连续泡沫镍销售收入（2020-2025）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2024年中国主要生产商连续泡沫镍收入排名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中国市场主要厂商连续泡沫镍销售价格（2020-2025）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全球主要厂商连续泡沫镍总部及产地分布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全球主要厂商成立时间及连续泡沫镍商业化日期</w:t>
      </w:r>
      <w:r>
        <w:rPr>
          <w:rFonts w:hint="eastAsia"/>
        </w:rPr>
        <w:br/>
      </w:r>
      <w:r>
        <w:rPr>
          <w:rFonts w:hint="eastAsia"/>
        </w:rPr>
        <w:t>　　4.6 全球主要厂商连续泡沫镍产品类型及应用</w:t>
      </w:r>
      <w:r>
        <w:rPr>
          <w:rFonts w:hint="eastAsia"/>
        </w:rPr>
        <w:br/>
      </w:r>
      <w:r>
        <w:rPr>
          <w:rFonts w:hint="eastAsia"/>
        </w:rPr>
        <w:t>　　4.7 连续泡沫镍行业集中度、竞争程度分析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连续泡沫镍行业集中度分析：2024年全球Top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全球连续泡沫镍第一梯队、第二梯队和第三梯队生产商（品牌）及市场份额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连续泡沫镍销量、收入、价格及毛利率（2020-2025）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连续泡沫镍销量、收入、价格及毛利率（2020-2025）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连续泡沫镍销量、收入、价格及毛利率（2020-2025）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连续泡沫镍销量、收入、价格及毛利率（2020-2025）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不同产品类型连续泡沫镍分析</w:t>
      </w:r>
      <w:r>
        <w:rPr>
          <w:rFonts w:hint="eastAsia"/>
        </w:rPr>
        <w:br/>
      </w:r>
      <w:r>
        <w:rPr>
          <w:rFonts w:hint="eastAsia"/>
        </w:rPr>
        <w:t>　　6.1 全球不同产品类型连续泡沫镍销量（2020-2031）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全球不同产品类型连续泡沫镍销量及市场份额（2020-2025）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全球不同产品类型连续泡沫镍销量预测（2026-2031）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全球不同产品类型连续泡沫镍收入（2020-2031）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全球不同产品类型连续泡沫镍收入及市场份额（2020-2025）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全球不同产品类型连续泡沫镍收入预测（2026-2031）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全球不同产品类型连续泡沫镍价格走势（2020-2031）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不同应用连续泡沫镍分析</w:t>
      </w:r>
      <w:r>
        <w:rPr>
          <w:rFonts w:hint="eastAsia"/>
        </w:rPr>
        <w:br/>
      </w:r>
      <w:r>
        <w:rPr>
          <w:rFonts w:hint="eastAsia"/>
        </w:rPr>
        <w:t>　　7.1 全球不同应用连续泡沫镍销量（2020-2031）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全球不同应用连续泡沫镍销量及市场份额（2020-2025）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全球不同应用连续泡沫镍销量预测（2026-2031）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全球不同应用连续泡沫镍收入（2020-2031）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全球不同应用连续泡沫镍收入及市场份额（2020-2025）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全球不同应用连续泡沫镍收入预测（2026-2031）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全球不同应用连续泡沫镍价格走势（2020-2031）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连续泡沫镍产业链分析</w:t>
      </w:r>
      <w:r>
        <w:rPr>
          <w:rFonts w:hint="eastAsia"/>
        </w:rPr>
        <w:br/>
      </w:r>
      <w:r>
        <w:rPr>
          <w:rFonts w:hint="eastAsia"/>
        </w:rPr>
        <w:t>　　8.2 连续泡沫镍工艺制造技术分析</w:t>
      </w:r>
      <w:r>
        <w:rPr>
          <w:rFonts w:hint="eastAsia"/>
        </w:rPr>
        <w:br/>
      </w:r>
      <w:r>
        <w:rPr>
          <w:rFonts w:hint="eastAsia"/>
        </w:rPr>
        <w:t>　　8.3 连续泡沫镍产业上游供应分析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连续泡沫镍下游客户分析</w:t>
      </w:r>
      <w:r>
        <w:rPr>
          <w:rFonts w:hint="eastAsia"/>
        </w:rPr>
        <w:br/>
      </w:r>
      <w:r>
        <w:rPr>
          <w:rFonts w:hint="eastAsia"/>
        </w:rPr>
        <w:t>　　8.5 连续泡沫镍销售渠道分析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连续泡沫镍行业发展机遇及主要驱动因素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连续泡沫镍行业发展面临的风险</w:t>
      </w:r>
      <w:r>
        <w:rPr>
          <w:rFonts w:hint="eastAsia"/>
        </w:rPr>
        <w:br/>
      </w:r>
      <w:r>
        <w:rPr>
          <w:rFonts w:hint="eastAsia"/>
        </w:rPr>
        <w:t>　　9.3 连续泡沫镍行业政策分析</w:t>
      </w:r>
      <w:r>
        <w:rPr>
          <w:rFonts w:hint="eastAsia"/>
        </w:rPr>
        <w:br/>
      </w:r>
      <w:r>
        <w:rPr>
          <w:rFonts w:hint="eastAsia"/>
        </w:rPr>
        <w:t>　　9.4 连续泡沫镍中国企业SWOT分析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全球不同产品类型连续泡沫镍销售额增长（CAGR）趋势2020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连续泡沫镍行业目前发展现状</w:t>
      </w:r>
      <w:r>
        <w:rPr>
          <w:rFonts w:hint="eastAsia"/>
        </w:rPr>
        <w:br/>
      </w:r>
      <w:r>
        <w:rPr>
          <w:rFonts w:hint="eastAsia"/>
        </w:rPr>
        <w:t>　　表 4： 连续泡沫镍发展趋势</w:t>
      </w:r>
      <w:r>
        <w:rPr>
          <w:rFonts w:hint="eastAsia"/>
        </w:rPr>
        <w:br/>
      </w:r>
      <w:r>
        <w:rPr>
          <w:rFonts w:hint="eastAsia"/>
        </w:rPr>
        <w:t>　　表 5： 全球主要地区连续泡沫镍产量增速（CAGR）：（2020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全球主要地区连续泡沫镍产量（2020-2025）&amp;（千平方米）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全球主要地区连续泡沫镍产量（2026-2031）&amp;（千平方米）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全球主要地区连续泡沫镍产量市场份额（2020-2025）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全球主要地区连续泡沫镍产量（2026-2031）&amp;（千平方米）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全球主要地区连续泡沫镍销售收入增速：（2020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全球主要地区连续泡沫镍销售收入（2020-2025）&amp;（百万美元）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全球主要地区连续泡沫镍销售收入市场份额（2020-2025）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全球主要地区连续泡沫镍收入（2026-2031）&amp;（百万美元）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全球主要地区连续泡沫镍收入市场份额（2026-2031）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全球主要地区连续泡沫镍销量（千平方米）：2020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全球主要地区连续泡沫镍销量（2020-2025）&amp;（千平方米）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全球主要地区连续泡沫镍销量市场份额（2020-2025）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全球主要地区连续泡沫镍销量（2026-2031）&amp;（千平方米）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全球主要地区连续泡沫镍销量份额（2026-2031）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全球市场主要厂商连续泡沫镍产能（2024-2025）&amp;（千平方米）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全球市场主要厂商连续泡沫镍销量（2020-2025）&amp;（千平方米）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全球市场主要厂商连续泡沫镍销量市场份额（2020-2025）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全球市场主要厂商连续泡沫镍销售收入（2020-2025）&amp;（百万美元）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全球市场主要厂商连续泡沫镍销售收入市场份额（2020-2025）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全球市场主要厂商连续泡沫镍销售价格（2020-2025）&amp;（美元/平方米）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2024年全球主要生产商连续泡沫镍收入排名（百万美元）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中国市场主要厂商连续泡沫镍销量（2020-2025）&amp;（千平方米）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中国市场主要厂商连续泡沫镍销量市场份额（2020-2025）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中国市场主要厂商连续泡沫镍销售收入（2020-2025）&amp;（百万美元）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中国市场主要厂商连续泡沫镍销售收入市场份额（2020-2025）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2024年中国主要生产商连续泡沫镍收入排名（百万美元）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中国市场主要厂商连续泡沫镍销售价格（2020-2025）&amp;（美元/平方米）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全球主要厂商连续泡沫镍总部及产地分布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全球主要厂商成立时间及连续泡沫镍商业化日期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全球主要厂商连续泡沫镍产品类型及应用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2024年全球连续泡沫镍主要厂商市场地位（第一梯队、第二梯队和第三梯队）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全球连续泡沫镍市场投资、并购等现状分析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连续泡沫镍销量（千平方米）、收入（百万美元）、价格（美元/平方米）及毛利率（2020-2025）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连续泡沫镍销量（千平方米）、收入（百万美元）、价格（美元/平方米）及毛利率（2020-2025）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连续泡沫镍销量（千平方米）、收入（百万美元）、价格（美元/平方米）及毛利率（2020-2025）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连续泡沫镍生产基地、销售区域、竞争对手及市场地位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连续泡沫镍产品规格、参数及市场应用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连续泡沫镍销量（千平方米）、收入（百万美元）、价格（美元/平方米）及毛利率（2020-2025）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全球不同产品类型连续泡沫镍销量（2020-2025年）&amp;（千平方米）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全球不同产品类型连续泡沫镍销量市场份额（2020-2025）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全球不同产品类型连续泡沫镍销量预测（2026-2031）&amp;（千平方米）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全球市场不同产品类型连续泡沫镍销量市场份额预测（2026-2031）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全球不同产品类型连续泡沫镍收入（2020-2025年）&amp;（百万美元）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全球不同产品类型连续泡沫镍收入市场份额（2020-2025）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全球不同产品类型连续泡沫镍收入预测（2026-2031）&amp;（百万美元）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全球不同产品类型连续泡沫镍收入市场份额预测（2026-2031）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全球不同应用连续泡沫镍销量（2020-2025年）&amp;（千平方米）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全球不同应用连续泡沫镍销量市场份额（2020-2025）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全球不同应用连续泡沫镍销量预测（2026-2031）&amp;（千平方米）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全球市场不同应用连续泡沫镍销量市场份额预测（2026-2031）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全球不同应用连续泡沫镍收入（2020-2025年）&amp;（百万美元）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全球不同应用连续泡沫镍收入市场份额（2020-2025）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全球不同应用连续泡沫镍收入预测（2026-2031）&amp;（百万美元）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全球不同应用连续泡沫镍收入市场份额预测（2026-2031）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连续泡沫镍上游原料供应商及联系方式列表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连续泡沫镍典型客户列表</w:t>
      </w:r>
      <w:r>
        <w:rPr>
          <w:rFonts w:hint="eastAsia"/>
        </w:rPr>
        <w:br/>
      </w:r>
      <w:r>
        <w:rPr>
          <w:rFonts w:hint="eastAsia"/>
        </w:rPr>
        <w:t>　　表 76： 连续泡沫镍主要销售模式及销售渠道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连续泡沫镍行业发展机遇及主要驱动因素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连续泡沫镍行业发展面临的风险</w:t>
      </w:r>
      <w:r>
        <w:rPr>
          <w:rFonts w:hint="eastAsia"/>
        </w:rPr>
        <w:br/>
      </w:r>
      <w:r>
        <w:rPr>
          <w:rFonts w:hint="eastAsia"/>
        </w:rPr>
        <w:t>　　表 79： 连续泡沫镍行业政策分析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连续泡沫镍产品图片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全球不同产品类型连续泡沫镍销售额2020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全球不同产品类型连续泡沫镍市场份额2024 &amp; 2031</w:t>
      </w:r>
      <w:r>
        <w:rPr>
          <w:rFonts w:hint="eastAsia"/>
        </w:rPr>
        <w:br/>
      </w:r>
      <w:r>
        <w:rPr>
          <w:rFonts w:hint="eastAsia"/>
        </w:rPr>
        <w:t>　　图 4： 孔数35 PPI产品图片</w:t>
      </w:r>
      <w:r>
        <w:rPr>
          <w:rFonts w:hint="eastAsia"/>
        </w:rPr>
        <w:br/>
      </w:r>
      <w:r>
        <w:rPr>
          <w:rFonts w:hint="eastAsia"/>
        </w:rPr>
        <w:t>　　图 5： 孔数75 PPI产品图片</w:t>
      </w:r>
      <w:r>
        <w:rPr>
          <w:rFonts w:hint="eastAsia"/>
        </w:rPr>
        <w:br/>
      </w:r>
      <w:r>
        <w:rPr>
          <w:rFonts w:hint="eastAsia"/>
        </w:rPr>
        <w:t>　　图 6： 孔数95 PPI产品图片</w:t>
      </w:r>
      <w:r>
        <w:rPr>
          <w:rFonts w:hint="eastAsia"/>
        </w:rPr>
        <w:br/>
      </w:r>
      <w:r>
        <w:rPr>
          <w:rFonts w:hint="eastAsia"/>
        </w:rPr>
        <w:t>　　图 7： 孔数110 PPI产品图片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全球不同应用连续泡沫镍市场份额2024 &amp; 2031</w:t>
      </w:r>
      <w:r>
        <w:rPr>
          <w:rFonts w:hint="eastAsia"/>
        </w:rPr>
        <w:br/>
      </w:r>
      <w:r>
        <w:rPr>
          <w:rFonts w:hint="eastAsia"/>
        </w:rPr>
        <w:t>　　图 11： 电池材料</w:t>
      </w:r>
      <w:r>
        <w:rPr>
          <w:rFonts w:hint="eastAsia"/>
        </w:rPr>
        <w:br/>
      </w:r>
      <w:r>
        <w:rPr>
          <w:rFonts w:hint="eastAsia"/>
        </w:rPr>
        <w:t>　　图 12： 散热材料</w:t>
      </w:r>
      <w:r>
        <w:rPr>
          <w:rFonts w:hint="eastAsia"/>
        </w:rPr>
        <w:br/>
      </w:r>
      <w:r>
        <w:rPr>
          <w:rFonts w:hint="eastAsia"/>
        </w:rPr>
        <w:t>　　图 13： 吸音材料</w:t>
      </w:r>
      <w:r>
        <w:rPr>
          <w:rFonts w:hint="eastAsia"/>
        </w:rPr>
        <w:br/>
      </w:r>
      <w:r>
        <w:rPr>
          <w:rFonts w:hint="eastAsia"/>
        </w:rPr>
        <w:t>　　图 14： 过滤材料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全球连续泡沫镍产能、产量、产能利用率及发展趋势（2020-2031）&amp;（千平方米）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全球连续泡沫镍产量、需求量及发展趋势（2020-2031）&amp;（千平方米）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全球主要地区连续泡沫镍产量（2020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全球主要地区连续泡沫镍产量市场份额（2020-2031）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中国连续泡沫镍产能、产量、产能利用率及发展趋势（2020-2031）&amp;（千平方米）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中国连续泡沫镍产量、市场需求量及发展趋势（2020-2031）&amp;（千平方米）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全球连续泡沫镍市场销售额及增长率：（2020-2031）&amp;（百万美元）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全球市场连续泡沫镍市场规模：2020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全球市场连续泡沫镍销量及增长率（2020-2031）&amp;（千平方米）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全球市场连续泡沫镍价格趋势（2020-2031）&amp;（美元/平方米）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全球主要地区连续泡沫镍销售收入（2020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全球主要地区连续泡沫镍销售收入市场份额（2020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北美市场连续泡沫镍销量及增长率（2020-2031）&amp;（千平方米）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北美市场连续泡沫镍收入及增长率（2020-2031）&amp;（百万美元）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欧洲市场连续泡沫镍销量及增长率（2020-2031）&amp;（千平方米）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欧洲市场连续泡沫镍收入及增长率（2020-2031）&amp;（百万美元）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中国市场连续泡沫镍销量及增长率（2020-2031）&amp;（千平方米）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中国市场连续泡沫镍收入及增长率（2020-2031）&amp;（百万美元）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日本市场连续泡沫镍销量及增长率（2020-2031）&amp;（千平方米）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日本市场连续泡沫镍收入及增长率（2020-2031）&amp;（百万美元）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东南亚市场连续泡沫镍销量及增长率（2020-2031）&amp;（千平方米）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东南亚市场连续泡沫镍收入及增长率（2020-2031）&amp;（百万美元）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印度市场连续泡沫镍销量及增长率（2020-2031）&amp;（千平方米）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印度市场连续泡沫镍收入及增长率（2020-2031）&amp;（百万美元）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2024年全球市场主要厂商连续泡沫镍销量市场份额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2024年全球市场主要厂商连续泡沫镍收入市场份额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2024年中国市场主要厂商连续泡沫镍销量市场份额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2024年中国市场主要厂商连续泡沫镍收入市场份额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2024年全球前五大生产商连续泡沫镍市场份额</w:t>
      </w:r>
      <w:r>
        <w:rPr>
          <w:rFonts w:hint="eastAsia"/>
        </w:rPr>
        <w:br/>
      </w:r>
      <w:r>
        <w:rPr>
          <w:rFonts w:hint="eastAsia"/>
        </w:rPr>
        <w:t>　　图 45： 2024年全球连续泡沫镍第一梯队、第二梯队和第三梯队厂商及市场份额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全球不同产品类型连续泡沫镍价格走势（2020-2031）&amp;（美元/平方米）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全球不同应用连续泡沫镍价格走势（2020-2031）&amp;（美元/平方米）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48： 连续泡沫镍产业链</w:t>
      </w:r>
      <w:r>
        <w:rPr>
          <w:rFonts w:hint="eastAsia"/>
        </w:rPr>
        <w:br/>
      </w:r>
      <w:r>
        <w:rPr>
          <w:rFonts w:hint="eastAsia"/>
        </w:rPr>
        <w:t>　　图 49： 连续泡沫镍中国企业SWOT分析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0becd4854815" w:history="1">
        <w:r>
          <w:rPr>
            <w:rStyle w:val="Hyperlink"/>
          </w:rPr>
          <w:t>全球与中国连续泡沫镍行业现状分析及市场前景预测报告（2025-2031年）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0becd4854815" w:history="1">
        <w:r>
          <w:rPr>
            <w:rStyle w:val="Hyperlink"/>
          </w:rPr>
          <w:t>https://www.20087.com/7/83/LianXuPaoMoNieShiChangQianJingYuCe.html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42db3db6487e" w:history="1">
      <w:r>
        <w:rPr>
          <w:rStyle w:val="Hyperlink"/>
        </w:rPr>
        <w:t>全球与中国连续泡沫镍行业现状分析及市场前景预测报告（2025-2031年）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ianXuPaoMoNieShiChangQianJingYuCe.html" TargetMode="External" Id="Ra5d50becd48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ianXuPaoMoNieShiChangQianJingYuCe.html" TargetMode="External" Id="R769e42db3db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2025-04-17T07:40:01Z</dcterms:created>
  <dcterms:modified xsi:type="dcterms:W3CDTF">2025-04-17T08:40:01Z</dcterms:modified>
  <dc:subject>全球与中国连续泡沫镍行业现状分析及市场前景预测报告（2025-2031年）</dc:subject>
  <dc:title>全球与中国连续泡沫镍行业现状分析及市场前景预测报告（2025-2031年）</dc:title>
  <cp:keywords>全球与中国连续泡沫镍行业现状分析及市场前景预测报告（2025-2031年）</cp:keywords>
  <dc:description>全球与中国连续泡沫镍行业现状分析及市场前景预测报告（2025-2031年）</dc:description>
</cp:coreProperties>
</file>