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bc5bbd7644c5" w:history="1">
              <w:r>
                <w:rPr>
                  <w:rStyle w:val="Hyperlink"/>
                </w:rPr>
                <w:t>2025-2031年中国农药市场深度剖析及发展前景预测报告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bc5bbd7644c5" w:history="1">
              <w:r>
                <w:rPr>
                  <w:rStyle w:val="Hyperlink"/>
                </w:rPr>
                <w:t>2025-2031年中国农药市场深度剖析及发展前景预测报告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bc5bbd7644c5" w:history="1">
                <w:r>
                  <w:rPr>
                    <w:rStyle w:val="Hyperlink"/>
                  </w:rPr>
                  <w:t>https://www.20087.com/7/73/NongYaoShiChangXingQing.html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在全球农业生产中占据着至关重要的地位，它通过防治病虫害，保护作物免受侵害，从而提高农作物产量和品质。随着生物技术的发展，生物农药和精准农业技术的结合正在改变农药行业的面貌，减少了对环境的负面影响。然而，农药残留和抗药性问题仍然是行业面临的重大挑战。</w:t>
      </w:r>
      <w:r>
        <w:rPr>
          <w:rFonts w:hint="eastAsia"/>
        </w:rPr>
        <w:br/>
      </w:r>
      <w:r>
        <w:rPr>
          <w:rFonts w:hint="eastAsia"/>
        </w:rPr>
        <w:t>　　农药行业未来将更加注重可持续性和精准化。生物农药和天敌昆虫的使用将更加普遍，以减少化学农药的依赖，同时通过基因编辑技术开发抗虫害作物，从根本上减少农药需求。精准农业技术，如无人机喷洒和智能传感器，将实现按需施药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bc5bbd7644c5" w:history="1">
        <w:r>
          <w:rPr>
            <w:rStyle w:val="Hyperlink"/>
          </w:rPr>
          <w:t>2025-2031年中国农药市场深度剖析及发展前景预测报告</w:t>
        </w:r>
      </w:hyperlink>
      <w:r>
        <w:rPr>
          <w:rFonts w:hint="eastAsia"/>
        </w:rPr>
        <w:t>》系统分析了农药行业的市场规模、供需关系及产业链结构，详细梳理了农药细分市场的品牌竞争态势与价格变化，重点剖析了行业内主要企业的经营状况，揭示了农药市场集中度与竞争格局。报告结合农药技术现状及未来发展方向，对行业前景进行了科学预测，明确了农药发展趋势、潜在机遇与风险。通过SWOT分析，为农药企业、投资者及政府部门提供了权威、客观的行业洞察与决策支持，助力把握农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农药行业概述</w:t>
      </w:r>
      <w:r>
        <w:rPr>
          <w:rFonts w:hint="eastAsia"/>
        </w:rPr>
        <w:br/>
      </w:r>
      <w:r>
        <w:rPr>
          <w:rFonts w:hint="eastAsia"/>
        </w:rPr>
        <w:t>　　第一节 农药行业界定</w:t>
      </w:r>
      <w:r>
        <w:rPr>
          <w:rFonts w:hint="eastAsia"/>
        </w:rPr>
        <w:br/>
      </w:r>
      <w:r>
        <w:rPr>
          <w:rFonts w:hint="eastAsia"/>
        </w:rPr>
        <w:t>　　第二节 农药行业发展历程</w:t>
      </w:r>
      <w:r>
        <w:rPr>
          <w:rFonts w:hint="eastAsia"/>
        </w:rPr>
        <w:br/>
      </w:r>
      <w:r>
        <w:rPr>
          <w:rFonts w:hint="eastAsia"/>
        </w:rPr>
        <w:t>　　第三节 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2024-2025年中国农药行业发展环境分析</w:t>
      </w:r>
      <w:r>
        <w:rPr>
          <w:rFonts w:hint="eastAsia"/>
        </w:rPr>
        <w:br/>
      </w:r>
      <w:r>
        <w:rPr>
          <w:rFonts w:hint="eastAsia"/>
        </w:rPr>
        <w:t>　　第一节 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一、农药行业相关政策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第三节 农药行业技术环境分析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2024-2025年中国农药行业发展概况</w:t>
      </w:r>
      <w:r>
        <w:rPr>
          <w:rFonts w:hint="eastAsia"/>
        </w:rPr>
        <w:br/>
      </w:r>
      <w:r>
        <w:rPr>
          <w:rFonts w:hint="eastAsia"/>
        </w:rPr>
        <w:t>　　第一节 农药行业发展态势分析</w:t>
      </w:r>
      <w:r>
        <w:rPr>
          <w:rFonts w:hint="eastAsia"/>
        </w:rPr>
        <w:br/>
      </w:r>
      <w:r>
        <w:rPr>
          <w:rFonts w:hint="eastAsia"/>
        </w:rPr>
        <w:t>　　第二节 农药行业发展特点分析</w:t>
      </w:r>
      <w:r>
        <w:rPr>
          <w:rFonts w:hint="eastAsia"/>
        </w:rPr>
        <w:br/>
      </w:r>
      <w:r>
        <w:rPr>
          <w:rFonts w:hint="eastAsia"/>
        </w:rPr>
        <w:t>　　第三节 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2020-2025年中国农药行业总体规模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三、2025-2031年中国农药市场需求预测分析</w:t>
      </w:r>
      <w:r>
        <w:rPr>
          <w:rFonts w:hint="eastAsia"/>
        </w:rPr>
        <w:br/>
      </w:r>
      <w:r>
        <w:rPr>
          <w:rFonts w:hint="eastAsia"/>
        </w:rPr>
        <w:t>　　第五节 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一、2020-2025年农药行业出口情况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三、2025-2031年农药行业出口情况预测</w:t>
      </w:r>
      <w:r>
        <w:rPr>
          <w:rFonts w:hint="eastAsia"/>
        </w:rPr>
        <w:br/>
      </w:r>
      <w:r>
        <w:rPr>
          <w:rFonts w:hint="eastAsia"/>
        </w:rPr>
        <w:t>　　第二节 农药行业进口情况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一、2020-2025年农药行业进口情况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三、2025-2031年农药行业进口情况预测</w:t>
      </w:r>
      <w:r>
        <w:rPr>
          <w:rFonts w:hint="eastAsia"/>
        </w:rPr>
        <w:br/>
      </w:r>
      <w:r>
        <w:rPr>
          <w:rFonts w:hint="eastAsia"/>
        </w:rPr>
        <w:t>　　第三节 农药行业进出口面临的挑战及对策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农药行业竞争格局分析</w:t>
      </w:r>
      <w:r>
        <w:rPr>
          <w:rFonts w:hint="eastAsia"/>
        </w:rPr>
        <w:br/>
      </w:r>
      <w:r>
        <w:rPr>
          <w:rFonts w:hint="eastAsia"/>
        </w:rPr>
        <w:t>　　第一节 农药行业集中度分析</w:t>
      </w:r>
      <w:r>
        <w:rPr>
          <w:rFonts w:hint="eastAsia"/>
        </w:rPr>
        <w:br/>
      </w:r>
      <w:r>
        <w:rPr>
          <w:rFonts w:hint="eastAsia"/>
        </w:rPr>
        <w:t>　　　　一、农药市场集中度分析</w:t>
      </w:r>
      <w:r>
        <w:rPr>
          <w:rFonts w:hint="eastAsia"/>
        </w:rPr>
        <w:br/>
      </w:r>
      <w:r>
        <w:rPr>
          <w:rFonts w:hint="eastAsia"/>
        </w:rPr>
        <w:t>　　　　二、农药企业集中度分析</w:t>
      </w:r>
      <w:r>
        <w:rPr>
          <w:rFonts w:hint="eastAsia"/>
        </w:rPr>
        <w:br/>
      </w:r>
      <w:r>
        <w:rPr>
          <w:rFonts w:hint="eastAsia"/>
        </w:rPr>
        <w:t>　　　　三、农药区域集中度分析</w:t>
      </w:r>
      <w:r>
        <w:rPr>
          <w:rFonts w:hint="eastAsia"/>
        </w:rPr>
        <w:br/>
      </w:r>
      <w:r>
        <w:rPr>
          <w:rFonts w:hint="eastAsia"/>
        </w:rPr>
        <w:t>　　第二节 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一、2025年济研：我国农药行业发展前景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二、2025年我国农药发展机遇分析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三、经济危机对农药行业的影响分析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2025-2031年中国农药市场趋势分析</w:t>
      </w:r>
      <w:r>
        <w:rPr>
          <w:rFonts w:hint="eastAsia"/>
        </w:rPr>
        <w:br/>
      </w:r>
      <w:r>
        <w:rPr>
          <w:rFonts w:hint="eastAsia"/>
        </w:rPr>
        <w:t>　　　　一、农药市场趋势总结</w:t>
      </w:r>
      <w:r>
        <w:rPr>
          <w:rFonts w:hint="eastAsia"/>
        </w:rPr>
        <w:br/>
      </w:r>
      <w:r>
        <w:rPr>
          <w:rFonts w:hint="eastAsia"/>
        </w:rPr>
        <w:t>　　　　二、农药发展趋势分析</w:t>
      </w:r>
      <w:r>
        <w:rPr>
          <w:rFonts w:hint="eastAsia"/>
        </w:rPr>
        <w:br/>
      </w:r>
      <w:r>
        <w:rPr>
          <w:rFonts w:hint="eastAsia"/>
        </w:rPr>
        <w:t>　　　　三、农药市场发展空间</w:t>
      </w:r>
      <w:r>
        <w:rPr>
          <w:rFonts w:hint="eastAsia"/>
        </w:rPr>
        <w:br/>
      </w:r>
      <w:r>
        <w:rPr>
          <w:rFonts w:hint="eastAsia"/>
        </w:rPr>
        <w:t>　　　　四、农药产业政策趋向</w:t>
      </w:r>
      <w:r>
        <w:rPr>
          <w:rFonts w:hint="eastAsia"/>
        </w:rPr>
        <w:br/>
      </w:r>
      <w:r>
        <w:rPr>
          <w:rFonts w:hint="eastAsia"/>
        </w:rPr>
        <w:t>　　　　五、农药技术革新趋势</w:t>
      </w:r>
      <w:r>
        <w:rPr>
          <w:rFonts w:hint="eastAsia"/>
        </w:rPr>
        <w:br/>
      </w:r>
      <w:r>
        <w:rPr>
          <w:rFonts w:hint="eastAsia"/>
        </w:rPr>
        <w:t>　　　　六、农药价格走势分析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一、2024-2025年影响农药行业发展的不利因素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二、2024-2025年影响农药行业发展的稳定因素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三、2024-2025年影响农药行业发展的有利因素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四、2024-2025年中国农药行业发展面临的机遇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五、2024-2025年中国农药行业发展面临的挑战</w:t>
      </w:r>
      <w:r>
        <w:rPr>
          <w:rFonts w:hint="eastAsia"/>
        </w:rPr>
        <w:br/>
      </w:r>
      <w:r>
        <w:rPr>
          <w:rFonts w:hint="eastAsia"/>
        </w:rPr>
        <w:t>　　第二节 农药行业投资风险分析预测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一、2025-2031年农药行业市场风险分析预测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二、2025-2031年农药行业政策风险分析预测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三、2025-2031年农药行业技术风险分析预测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四、2025-2031年农药行业竞争风险分析预测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五、2025-2031年农药行业管理风险分析预测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六、2025-2031年农药行业其他风险分析预测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农药投资机会分析</w:t>
      </w:r>
      <w:r>
        <w:rPr>
          <w:rFonts w:hint="eastAsia"/>
        </w:rPr>
        <w:br/>
      </w:r>
      <w:r>
        <w:rPr>
          <w:rFonts w:hint="eastAsia"/>
        </w:rPr>
        <w:t>　　第二节 农药投资趋势分析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一、农药行业投资环境考察</w:t>
      </w:r>
      <w:r>
        <w:rPr>
          <w:rFonts w:hint="eastAsia"/>
        </w:rPr>
        <w:br/>
      </w:r>
      <w:r>
        <w:rPr>
          <w:rFonts w:hint="eastAsia"/>
        </w:rPr>
        <w:t>　　　　二、农药投资风险及控制策略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三、农药产品投资方向建议</w:t>
      </w:r>
      <w:r>
        <w:rPr>
          <w:rFonts w:hint="eastAsia"/>
        </w:rPr>
        <w:br/>
      </w:r>
      <w:r>
        <w:rPr>
          <w:rFonts w:hint="eastAsia"/>
        </w:rPr>
        <w:t>　　　　四、农药项目投资建议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2025-2031年中国农药行业利润预测</w:t>
      </w:r>
      <w:r>
        <w:rPr>
          <w:rFonts w:hint="eastAsia"/>
        </w:rPr>
        <w:br/>
      </w:r>
      <w:r>
        <w:rPr>
          <w:rFonts w:hint="eastAsia"/>
        </w:rPr>
        <w:t>　　图表 2025年农药行业壁垒</w:t>
      </w:r>
      <w:r>
        <w:rPr>
          <w:rFonts w:hint="eastAsia"/>
        </w:rPr>
        <w:br/>
      </w:r>
      <w:r>
        <w:rPr>
          <w:rFonts w:hint="eastAsia"/>
        </w:rPr>
        <w:t>　　图表 2025年农药市场前景分析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2025-2031年中国农药市场需求预测</w:t>
      </w:r>
      <w:r>
        <w:rPr>
          <w:rFonts w:hint="eastAsia"/>
        </w:rPr>
        <w:br/>
      </w:r>
      <w:r>
        <w:rPr>
          <w:rFonts w:hint="eastAsia"/>
        </w:rPr>
        <w:t>　　图表 2025年农药发展趋势预测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bc5bbd7644c5" w:history="1">
        <w:r>
          <w:rPr>
            <w:rStyle w:val="Hyperlink"/>
          </w:rPr>
          <w:t>2025-2031年中国农药市场深度剖析及发展前景预测报告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bc5bbd7644c5" w:history="1">
        <w:r>
          <w:rPr>
            <w:rStyle w:val="Hyperlink"/>
          </w:rPr>
          <w:t>https://www.20087.com/7/73/NongYaoShiChangXingQing.html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dfb425bd54f46" w:history="1">
      <w:r>
        <w:rPr>
          <w:rStyle w:val="Hyperlink"/>
        </w:rPr>
        <w:t>2025-2031年中国农药市场深度剖析及发展前景预测报告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ongYaoShiChangXingQing.html" TargetMode="External" Id="Ree72bc5bbd76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ongYaoShiChangXingQing.html" TargetMode="External" Id="R7c1dfb425bd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2025-03-10T06:12:00Z</dcterms:created>
  <dcterms:modified xsi:type="dcterms:W3CDTF">2025-03-10T07:12:00Z</dcterms:modified>
  <dc:subject>2025-2031年中国农药市场深度剖析及发展前景预测报告</dc:subject>
  <dc:title>2025-2031年中国农药市场深度剖析及发展前景预测报告</dc:title>
  <cp:keywords>2025-2031年中国农药市场深度剖析及发展前景预测报告</cp:keywords>
  <dc:description>2025-2031年中国农药市场深度剖析及发展前景预测报告</dc:description>
</cp:coreProperties>
</file>