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b1ee2dfdf4e2f" w:history="1">
              <w:r>
                <w:rPr>
                  <w:rStyle w:val="Hyperlink"/>
                </w:rPr>
                <w:t>2025-2031年全球与中国石墨硬毡行业发展研究及市场前景预测报告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b1ee2dfdf4e2f" w:history="1">
              <w:r>
                <w:rPr>
                  <w:rStyle w:val="Hyperlink"/>
                </w:rPr>
                <w:t>2025-2031年全球与中国石墨硬毡行业发展研究及市场前景预测报告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b1ee2dfdf4e2f" w:history="1">
                <w:r>
                  <w:rPr>
                    <w:rStyle w:val="Hyperlink"/>
                  </w:rPr>
                  <w:t>https://www.20087.com/7/83/ShiMoYingZhanXianZhuangYuQianJingFenXi.html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硬毡是一种由高强度石墨纤维制成的隔热材料，广泛应用于高温工业炉、航空航天和核能等领域。目前，石墨硬毡因其出色的耐高温性能、低密度和优异的机械强度而受到青睐，能够在极端环境下保持稳定的工作状态。这些材料不仅具备良好的隔热性能，还能有效抵抗化学腐蚀和辐射损伤，提升了系统的可靠性和安全性。此外，随着先进制造工艺的发展，石墨硬毡的制备技术也在不断提升，如高压成型和高温烧结等方法的应用，提高了材料的质量和一致性。</w:t>
      </w:r>
      <w:r>
        <w:rPr>
          <w:rFonts w:hint="eastAsia"/>
        </w:rPr>
        <w:br/>
      </w:r>
      <w:r>
        <w:rPr>
          <w:rFonts w:hint="eastAsia"/>
        </w:rPr>
        <w:t>　　未来，石墨硬毡将在材料科学和应用扩展方面取得重要进展。一方面，随着新型碳材料和复合材料的研发，未来的石墨硬毡将具备更高的强度和更好的耐久性，适用于更为苛刻的工作环境。例如，开发出具有自修复功能的内壁涂层，减少破损和裂纹；或者使用新型复合材料，提高石墨硬毡的抗拉强度和使用寿命。另一方面，随着智能制造和工业4.0概念的推广，石墨硬毡将与自动化控制系统无缝集成，实现从数据采集到故障诊断的全流程闭环控制。例如，通过嵌入式传感器和智能设备，实时监控材料的状态和负载情况，进行预测性维护。此外，随着全球气候变化带来的极端天气频发，石墨硬毡的应用范围将进一步扩大，特别是在新能源和环保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b1ee2dfdf4e2f" w:history="1">
        <w:r>
          <w:rPr>
            <w:rStyle w:val="Hyperlink"/>
          </w:rPr>
          <w:t>2025-2031年全球与中国石墨硬毡行业发展研究及市场前景预测报告</w:t>
        </w:r>
      </w:hyperlink>
      <w:r>
        <w:rPr>
          <w:rFonts w:hint="eastAsia"/>
        </w:rPr>
        <w:t>》基于深入调研和权威数据，全面系统地展现了全球及中国石墨硬毡行业的现状与未来趋势。报告依托国家权威机构和相关协会的资料，严谨分析了石墨硬毡市场规模、竞争格局、技术创新及消费需求等核心要素。通过翔实数据和直观图表，为石墨硬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石墨硬毡市场概述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按照不同产品类型，石墨硬毡主要可以分为如下几个类别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全球不同产品类型石墨硬毡销售额增长趋势2020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石墨毡</w:t>
      </w:r>
      <w:r>
        <w:rPr>
          <w:rFonts w:hint="eastAsia"/>
        </w:rPr>
        <w:br/>
      </w:r>
      <w:r>
        <w:rPr>
          <w:rFonts w:hint="eastAsia"/>
        </w:rPr>
        <w:t>　　　　1.2.3 聚丙烯腈基炭毡</w:t>
      </w:r>
      <w:r>
        <w:rPr>
          <w:rFonts w:hint="eastAsia"/>
        </w:rPr>
        <w:br/>
      </w:r>
      <w:r>
        <w:rPr>
          <w:rFonts w:hint="eastAsia"/>
        </w:rPr>
        <w:t>　　1.3 从不同应用，石墨硬毡主要包括如下几个方面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全球不同应用石墨硬毡销售额增长趋势2020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电力设备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石墨硬毡行业背景、发展历史、现状及趋势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石墨硬毡行业目前现状分析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石墨硬毡发展趋势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全球石墨硬毡总体规模分析</w:t>
      </w:r>
      <w:r>
        <w:rPr>
          <w:rFonts w:hint="eastAsia"/>
        </w:rPr>
        <w:br/>
      </w:r>
      <w:r>
        <w:rPr>
          <w:rFonts w:hint="eastAsia"/>
        </w:rPr>
        <w:t>　　2.1 全球石墨硬毡供需现状及预测（2020-2031）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全球石墨硬毡产能、产量、产能利用率及发展趋势（2020-2031）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全球石墨硬毡产量、需求量及发展趋势（2020-2031）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全球主要地区石墨硬毡产量及发展趋势（2020-2031）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全球主要地区石墨硬毡产量（2020-2025）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全球主要地区石墨硬毡产量（2026-2031）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全球主要地区石墨硬毡产量市场份额（2020-2031）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中国石墨硬毡供需现状及预测（2020-2031）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中国石墨硬毡产能、产量、产能利用率及发展趋势（2020-2031）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中国石墨硬毡产量、市场需求量及发展趋势（2020-2031）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全球石墨硬毡销量及销售额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全球市场石墨硬毡销售额（2020-2031）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全球市场石墨硬毡销量（2020-2031）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全球市场石墨硬毡价格趋势（2020-2031）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全球石墨硬毡主要地区分析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全球主要地区石墨硬毡市场规模分析：2020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全球主要地区石墨硬毡销售收入及市场份额（2020-2025年）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全球主要地区石墨硬毡销售收入预测（2026-2031年）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全球主要地区石墨硬毡销量分析：2020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全球主要地区石墨硬毡销量及市场份额（2020-2025年）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全球主要地区石墨硬毡销量及市场份额预测（2026-2031）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北美市场石墨硬毡销量、收入及增长率（2020-2031）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欧洲市场石墨硬毡销量、收入及增长率（2020-2031）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中国市场石墨硬毡销量、收入及增长率（2020-2031）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日本市场石墨硬毡销量、收入及增长率（2020-2031）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东南亚市场石墨硬毡销量、收入及增长率（2020-2031）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印度市场石墨硬毡销量、收入及增长率（2020-2031）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全球市场主要厂商石墨硬毡产能市场份额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全球市场主要厂商石墨硬毡销量（2020-2025）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全球市场主要厂商石墨硬毡销量（2020-2025）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全球市场主要厂商石墨硬毡销售收入（2020-2025）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全球市场主要厂商石墨硬毡销售价格（2020-2025）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2024年全球主要生产商石墨硬毡收入排名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中国市场主要厂商石墨硬毡销量（2020-2025）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中国市场主要厂商石墨硬毡销量（2020-2025）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中国市场主要厂商石墨硬毡销售收入（2020-2025）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2024年中国主要生产商石墨硬毡收入排名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中国市场主要厂商石墨硬毡销售价格（2020-2025）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全球主要厂商石墨硬毡总部及产地分布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全球主要厂商成立时间及石墨硬毡商业化日期</w:t>
      </w:r>
      <w:r>
        <w:rPr>
          <w:rFonts w:hint="eastAsia"/>
        </w:rPr>
        <w:br/>
      </w:r>
      <w:r>
        <w:rPr>
          <w:rFonts w:hint="eastAsia"/>
        </w:rPr>
        <w:t>　　4.6 全球主要厂商石墨硬毡产品类型及应用</w:t>
      </w:r>
      <w:r>
        <w:rPr>
          <w:rFonts w:hint="eastAsia"/>
        </w:rPr>
        <w:br/>
      </w:r>
      <w:r>
        <w:rPr>
          <w:rFonts w:hint="eastAsia"/>
        </w:rPr>
        <w:t>　　4.7 石墨硬毡行业集中度、竞争程度分析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石墨硬毡行业集中度分析：2024年全球Top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全球石墨硬毡第一梯队、第二梯队和第三梯队生产商（品牌）及市场份额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石墨硬毡销量、收入、价格及毛利率（2020-2025）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不同产品类型石墨硬毡分析</w:t>
      </w:r>
      <w:r>
        <w:rPr>
          <w:rFonts w:hint="eastAsia"/>
        </w:rPr>
        <w:br/>
      </w:r>
      <w:r>
        <w:rPr>
          <w:rFonts w:hint="eastAsia"/>
        </w:rPr>
        <w:t>　　6.1 全球不同产品类型石墨硬毡销量（2020-2031）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全球不同产品类型石墨硬毡销量及市场份额（2020-2025）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全球不同产品类型石墨硬毡销量预测（2026-2031）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全球不同产品类型石墨硬毡收入（2020-2031）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全球不同产品类型石墨硬毡收入及市场份额（2020-2025）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全球不同产品类型石墨硬毡收入预测（2026-2031）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全球不同产品类型石墨硬毡价格走势（2020-2031）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不同应用石墨硬毡分析</w:t>
      </w:r>
      <w:r>
        <w:rPr>
          <w:rFonts w:hint="eastAsia"/>
        </w:rPr>
        <w:br/>
      </w:r>
      <w:r>
        <w:rPr>
          <w:rFonts w:hint="eastAsia"/>
        </w:rPr>
        <w:t>　　7.1 全球不同应用石墨硬毡销量（2020-2031）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全球不同应用石墨硬毡销量及市场份额（2020-2025）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全球不同应用石墨硬毡销量预测（2026-2031）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全球不同应用石墨硬毡收入（2020-2031）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全球不同应用石墨硬毡收入及市场份额（2020-2025）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全球不同应用石墨硬毡收入预测（2026-2031）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全球不同应用石墨硬毡价格走势（2020-2031）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石墨硬毡产业链分析</w:t>
      </w:r>
      <w:r>
        <w:rPr>
          <w:rFonts w:hint="eastAsia"/>
        </w:rPr>
        <w:br/>
      </w:r>
      <w:r>
        <w:rPr>
          <w:rFonts w:hint="eastAsia"/>
        </w:rPr>
        <w:t>　　8.2 石墨硬毡工艺制造技术分析</w:t>
      </w:r>
      <w:r>
        <w:rPr>
          <w:rFonts w:hint="eastAsia"/>
        </w:rPr>
        <w:br/>
      </w:r>
      <w:r>
        <w:rPr>
          <w:rFonts w:hint="eastAsia"/>
        </w:rPr>
        <w:t>　　8.3 石墨硬毡产业上游供应分析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石墨硬毡下游客户分析</w:t>
      </w:r>
      <w:r>
        <w:rPr>
          <w:rFonts w:hint="eastAsia"/>
        </w:rPr>
        <w:br/>
      </w:r>
      <w:r>
        <w:rPr>
          <w:rFonts w:hint="eastAsia"/>
        </w:rPr>
        <w:t>　　8.5 石墨硬毡销售渠道分析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石墨硬毡行业发展机遇及主要驱动因素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石墨硬毡行业发展面临的风险</w:t>
      </w:r>
      <w:r>
        <w:rPr>
          <w:rFonts w:hint="eastAsia"/>
        </w:rPr>
        <w:br/>
      </w:r>
      <w:r>
        <w:rPr>
          <w:rFonts w:hint="eastAsia"/>
        </w:rPr>
        <w:t>　　9.3 石墨硬毡行业政策分析</w:t>
      </w:r>
      <w:r>
        <w:rPr>
          <w:rFonts w:hint="eastAsia"/>
        </w:rPr>
        <w:br/>
      </w:r>
      <w:r>
        <w:rPr>
          <w:rFonts w:hint="eastAsia"/>
        </w:rPr>
        <w:t>　　9.4 石墨硬毡中国企业SWOT分析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全球不同产品类型石墨硬毡销售额增长（CAGR）趋势2020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石墨硬毡行业目前发展现状</w:t>
      </w:r>
      <w:r>
        <w:rPr>
          <w:rFonts w:hint="eastAsia"/>
        </w:rPr>
        <w:br/>
      </w:r>
      <w:r>
        <w:rPr>
          <w:rFonts w:hint="eastAsia"/>
        </w:rPr>
        <w:t>　　表 4： 石墨硬毡发展趋势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全球主要地区石墨硬毡产量增速（CAGR）：（2020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全球主要地区石墨硬毡产量（2020-2025）&amp;（吨）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全球主要地区石墨硬毡产量（2026-2031）&amp;（吨）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全球主要地区石墨硬毡产量市场份额（2020-2025）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全球主要地区石墨硬毡产量（2026-2031）&amp;（吨）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全球主要地区石墨硬毡销售收入增速：（2020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全球主要地区石墨硬毡销售收入（2020-2025）&amp;（百万美元）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全球主要地区石墨硬毡销售收入市场份额（2020-2025）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全球主要地区石墨硬毡收入（2026-2031）&amp;（百万美元）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全球主要地区石墨硬毡收入市场份额（2026-2031）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全球主要地区石墨硬毡销量（吨）：2020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全球主要地区石墨硬毡销量（2020-2025）&amp;（吨）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全球主要地区石墨硬毡销量市场份额（2020-2025）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全球主要地区石墨硬毡销量（2026-2031）&amp;（吨）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全球主要地区石墨硬毡销量份额（2026-2031）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全球市场主要厂商石墨硬毡产能（2024-2025）&amp;（吨）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全球市场主要厂商石墨硬毡销量（2020-2025）&amp;（吨）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全球市场主要厂商石墨硬毡销量市场份额（2020-2025）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全球市场主要厂商石墨硬毡销售收入（2020-2025）&amp;（百万美元）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全球市场主要厂商石墨硬毡销售收入市场份额（2020-2025）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全球市场主要厂商石墨硬毡销售价格（2020-2025）&amp;（美元/吨）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2024年全球主要生产商石墨硬毡收入排名（百万美元）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中国市场主要厂商石墨硬毡销量（2020-2025）&amp;（吨）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中国市场主要厂商石墨硬毡销量市场份额（2020-2025）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中国市场主要厂商石墨硬毡销售收入（2020-2025）&amp;（百万美元）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中国市场主要厂商石墨硬毡销售收入市场份额（2020-2025）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2024年中国主要生产商石墨硬毡收入排名（百万美元）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中国市场主要厂商石墨硬毡销售价格（2020-2025）&amp;（美元/吨）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全球主要厂商石墨硬毡总部及产地分布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全球主要厂商成立时间及石墨硬毡商业化日期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全球主要厂商石墨硬毡产品类型及应用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2024年全球石墨硬毡主要厂商市场地位（第一梯队、第二梯队和第三梯队）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全球石墨硬毡市场投资、并购等现状分析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石墨硬毡生产基地、销售区域、竞争对手及市场地位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石墨硬毡产品规格、参数及市场应用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石墨硬毡销量（吨）、收入（百万美元）、价格（美元/吨）及毛利率（2020-2025）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全球不同产品类型石墨硬毡销量（2020-2025年）&amp;（吨）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全球不同产品类型石墨硬毡销量市场份额（2020-2025）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全球不同产品类型石墨硬毡销量预测（2026-2031）&amp;（吨）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全球市场不同产品类型石墨硬毡销量市场份额预测（2026-2031）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全球不同产品类型石墨硬毡收入（2020-2025年）&amp;（百万美元）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全球不同产品类型石墨硬毡收入市场份额（2020-2025）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全球不同产品类型石墨硬毡收入预测（2026-2031）&amp;（百万美元）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全球不同产品类型石墨硬毡收入市场份额预测（2026-2031）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全球不同应用石墨硬毡销量（2020-2025年）&amp;（吨）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全球不同应用石墨硬毡销量市场份额（2020-2025）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全球不同应用石墨硬毡销量预测（2026-2031）&amp;（吨）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全球市场不同应用石墨硬毡销量市场份额预测（2026-2031）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全球不同应用石墨硬毡收入（2020-2025年）&amp;（百万美元）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全球不同应用石墨硬毡收入市场份额（2020-2025）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全球不同应用石墨硬毡收入预测（2026-2031）&amp;（百万美元）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全球不同应用石墨硬毡收入市场份额预测（2026-2031）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石墨硬毡上游原料供应商及联系方式列表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石墨硬毡典型客户列表</w:t>
      </w:r>
      <w:r>
        <w:rPr>
          <w:rFonts w:hint="eastAsia"/>
        </w:rPr>
        <w:br/>
      </w:r>
      <w:r>
        <w:rPr>
          <w:rFonts w:hint="eastAsia"/>
        </w:rPr>
        <w:t>　　表 131： 石墨硬毡主要销售模式及销售渠道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石墨硬毡行业发展机遇及主要驱动因素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石墨硬毡行业发展面临的风险</w:t>
      </w:r>
      <w:r>
        <w:rPr>
          <w:rFonts w:hint="eastAsia"/>
        </w:rPr>
        <w:br/>
      </w:r>
      <w:r>
        <w:rPr>
          <w:rFonts w:hint="eastAsia"/>
        </w:rPr>
        <w:t>　　表 134： 石墨硬毡行业政策分析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石墨硬毡产品图片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全球不同产品类型石墨硬毡销售额2020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全球不同产品类型石墨硬毡市场份额2024 &amp; 2031</w:t>
      </w:r>
      <w:r>
        <w:rPr>
          <w:rFonts w:hint="eastAsia"/>
        </w:rPr>
        <w:br/>
      </w:r>
      <w:r>
        <w:rPr>
          <w:rFonts w:hint="eastAsia"/>
        </w:rPr>
        <w:t>　　图 4： 石墨毡产品图片</w:t>
      </w:r>
      <w:r>
        <w:rPr>
          <w:rFonts w:hint="eastAsia"/>
        </w:rPr>
        <w:br/>
      </w:r>
      <w:r>
        <w:rPr>
          <w:rFonts w:hint="eastAsia"/>
        </w:rPr>
        <w:t>　　图 5： 聚丙烯腈基炭毡产品图片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全球不同应用石墨硬毡市场份额2024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电力设备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全球石墨硬毡产能、产量、产能利用率及发展趋势（2020-2031）&amp;（吨）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全球石墨硬毡产量、需求量及发展趋势（2020-2031）&amp;（吨）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全球主要地区石墨硬毡产量（2020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全球主要地区石墨硬毡产量市场份额（2020-2031）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中国石墨硬毡产能、产量、产能利用率及发展趋势（2020-2031）&amp;（吨）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中国石墨硬毡产量、市场需求量及发展趋势（2020-2031）&amp;（吨）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全球石墨硬毡市场销售额及增长率：（2020-2031）&amp;（百万美元）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全球市场石墨硬毡市场规模：2020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全球市场石墨硬毡销量及增长率（2020-2031）&amp;（吨）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全球市场石墨硬毡价格趋势（2020-2031）&amp;（美元/吨）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全球主要地区石墨硬毡销售收入（2020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全球主要地区石墨硬毡销售收入市场份额（2020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北美市场石墨硬毡销量及增长率（2020-2031）&amp;（吨）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北美市场石墨硬毡收入及增长率（2020-2031）&amp;（百万美元）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欧洲市场石墨硬毡销量及增长率（2020-2031）&amp;（吨）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欧洲市场石墨硬毡收入及增长率（2020-2031）&amp;（百万美元）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中国市场石墨硬毡销量及增长率（2020-2031）&amp;（吨）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中国市场石墨硬毡收入及增长率（2020-2031）&amp;（百万美元）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日本市场石墨硬毡销量及增长率（2020-2031）&amp;（吨）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日本市场石墨硬毡收入及增长率（2020-2031）&amp;（百万美元）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东南亚市场石墨硬毡销量及增长率（2020-2031）&amp;（吨）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东南亚市场石墨硬毡收入及增长率（2020-2031）&amp;（百万美元）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印度市场石墨硬毡销量及增长率（2020-2031）&amp;（吨）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印度市场石墨硬毡收入及增长率（2020-2031）&amp;（百万美元）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2024年全球市场主要厂商石墨硬毡销量市场份额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2024年全球市场主要厂商石墨硬毡收入市场份额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2024年中国市场主要厂商石墨硬毡销量市场份额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2024年中国市场主要厂商石墨硬毡收入市场份额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2024年全球前五大生产商石墨硬毡市场份额</w:t>
      </w:r>
      <w:r>
        <w:rPr>
          <w:rFonts w:hint="eastAsia"/>
        </w:rPr>
        <w:br/>
      </w:r>
      <w:r>
        <w:rPr>
          <w:rFonts w:hint="eastAsia"/>
        </w:rPr>
        <w:t>　　图 41： 2024年全球石墨硬毡第一梯队、第二梯队和第三梯队厂商及市场份额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全球不同产品类型石墨硬毡价格走势（2020-2031）&amp;（美元/吨）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全球不同应用石墨硬毡价格走势（2020-2031）&amp;（美元/吨）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石墨硬毡产业链</w:t>
      </w:r>
      <w:r>
        <w:rPr>
          <w:rFonts w:hint="eastAsia"/>
        </w:rPr>
        <w:br/>
      </w:r>
      <w:r>
        <w:rPr>
          <w:rFonts w:hint="eastAsia"/>
        </w:rPr>
        <w:t>　　图 45： 石墨硬毡中国企业SWOT分析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b1ee2dfdf4e2f" w:history="1">
        <w:r>
          <w:rPr>
            <w:rStyle w:val="Hyperlink"/>
          </w:rPr>
          <w:t>2025-2031年全球与中国石墨硬毡行业发展研究及市场前景预测报告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b1ee2dfdf4e2f" w:history="1">
        <w:r>
          <w:rPr>
            <w:rStyle w:val="Hyperlink"/>
          </w:rPr>
          <w:t>https://www.20087.com/7/83/ShiMoYingZhanXianZhuangYuQianJingFenXi.html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61c27d2f34f40" w:history="1">
      <w:r>
        <w:rPr>
          <w:rStyle w:val="Hyperlink"/>
        </w:rPr>
        <w:t>2025-2031年全球与中国石墨硬毡行业发展研究及市场前景预测报告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iMoYingZhanXianZhuangYuQianJingFenXi.html" TargetMode="External" Id="Rb9bb1ee2dfdf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iMoYingZhanXianZhuangYuQianJingFenXi.html" TargetMode="External" Id="R04761c27d2f3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2025-01-30T02:36:36Z</dcterms:created>
  <dcterms:modified xsi:type="dcterms:W3CDTF">2025-01-30T03:36:36Z</dcterms:modified>
  <dc:subject>2025-2031年全球与中国石墨硬毡行业发展研究及市场前景预测报告</dc:subject>
  <dc:title>2025-2031年全球与中国石墨硬毡行业发展研究及市场前景预测报告</dc:title>
  <cp:keywords>2025-2031年全球与中国石墨硬毡行业发展研究及市场前景预测报告</cp:keywords>
  <dc:description>2025-2031年全球与中国石墨硬毡行业发展研究及市场前景预测报告</dc:description>
</cp:coreProperties>
</file>