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46103fa974443" w:history="1">
              <w:r>
                <w:rPr>
                  <w:rStyle w:val="Hyperlink"/>
                </w:rPr>
                <w:t>2024年中国肌醇行业现状研究分析与市场前景预测报告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46103fa974443" w:history="1">
              <w:r>
                <w:rPr>
                  <w:rStyle w:val="Hyperlink"/>
                </w:rPr>
                <w:t>2024年中国肌醇行业现状研究分析与市场前景预测报告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46103fa974443" w:history="1">
                <w:r>
                  <w:rPr>
                    <w:rStyle w:val="Hyperlink"/>
                  </w:rPr>
                  <w:t>https://www.20087.com/M_ShiYouHuaGong/37/JiChunChanYeXianZhuangYuFaZhanQianJing.html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是一种重要的营养补充剂和食品添加剂，近年来在全球市场上需求稳步增长。肌醇在人体内具有多种生理功能，包括促进脂肪代谢、改善胰岛素敏感性和维护神经健康等。随着健康意识的提升和功能性食品市场的扩大，肌醇的应用领域不断拓展，涵盖了保健品、运动营养品和特殊医学用途食品等多个领域。</w:t>
      </w:r>
      <w:r>
        <w:rPr>
          <w:rFonts w:hint="eastAsia"/>
        </w:rPr>
        <w:br/>
      </w:r>
      <w:r>
        <w:rPr>
          <w:rFonts w:hint="eastAsia"/>
        </w:rPr>
        <w:t>　　未来，肌醇市场将朝着更广泛的应用和更深入的研究方向发展。应用方面，肌醇将被更多地用于预防和辅助治疗慢性疾病，如糖尿病、心血管疾病，以及支持运动员的体能恢复。研究方面，对肌醇的生物活性机制和剂量效应的探索将进一步加深，推动肌醇产品的科学配方和精准营养。此外，绿色生产和可持续供应链的构建，也将成为肌醇产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46103fa974443" w:history="1">
        <w:r>
          <w:rPr>
            <w:rStyle w:val="Hyperlink"/>
          </w:rPr>
          <w:t>2024年中国肌醇行业现状研究分析与市场前景预测报告</w:t>
        </w:r>
      </w:hyperlink>
      <w:r>
        <w:rPr>
          <w:rFonts w:hint="eastAsia"/>
        </w:rPr>
        <w:t>》深入剖析了当前肌醇行业的现状，全面梳理了肌醇市场需求、市场规模、产业链结构以及价格体系。肌醇报告探讨了肌醇各细分市场的特点，展望了市场前景与发展趋势，并基于权威数据进行了科学预测。同时，肌醇报告还对品牌竞争格局、市场集中度、重点企业运营状况进行了客观分析，指出了行业面临的风险与机遇。肌醇报告旨在为肌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肌醇行业概述</w:t>
      </w:r>
      <w:r>
        <w:rPr>
          <w:rFonts w:hint="eastAsia"/>
        </w:rPr>
        <w:br/>
      </w:r>
      <w:r>
        <w:rPr>
          <w:rFonts w:hint="eastAsia"/>
        </w:rPr>
        <w:t>　　第一节 肌醇行业定义</w:t>
      </w:r>
      <w:r>
        <w:rPr>
          <w:rFonts w:hint="eastAsia"/>
        </w:rPr>
        <w:br/>
      </w:r>
      <w:r>
        <w:rPr>
          <w:rFonts w:hint="eastAsia"/>
        </w:rPr>
        <w:t>　　第二节 肌醇行业细分及特性</w:t>
      </w:r>
      <w:r>
        <w:rPr>
          <w:rFonts w:hint="eastAsia"/>
        </w:rPr>
        <w:br/>
      </w:r>
      <w:r>
        <w:rPr>
          <w:rFonts w:hint="eastAsia"/>
        </w:rPr>
        <w:t>　　　　一、肌醇行业产品分类</w:t>
      </w:r>
      <w:r>
        <w:rPr>
          <w:rFonts w:hint="eastAsia"/>
        </w:rPr>
        <w:br/>
      </w:r>
      <w:r>
        <w:rPr>
          <w:rFonts w:hint="eastAsia"/>
        </w:rPr>
        <w:t>　　　　二、肌醇行业产品特性</w:t>
      </w:r>
      <w:r>
        <w:rPr>
          <w:rFonts w:hint="eastAsia"/>
        </w:rPr>
        <w:br/>
      </w:r>
      <w:r>
        <w:rPr>
          <w:rFonts w:hint="eastAsia"/>
        </w:rPr>
        <w:t>　　第三节 我国肌醇行业发展历程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2024年全球肌醇行业发展状况分析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2024年全球肌醇行业运行概况</w:t>
      </w:r>
      <w:r>
        <w:rPr>
          <w:rFonts w:hint="eastAsia"/>
        </w:rPr>
        <w:br/>
      </w:r>
      <w:r>
        <w:rPr>
          <w:rFonts w:hint="eastAsia"/>
        </w:rPr>
        <w:t>　　　　一、全球肌醇行业特点分析</w:t>
      </w:r>
      <w:r>
        <w:rPr>
          <w:rFonts w:hint="eastAsia"/>
        </w:rPr>
        <w:br/>
      </w:r>
      <w:r>
        <w:rPr>
          <w:rFonts w:hint="eastAsia"/>
        </w:rPr>
        <w:t>　　　　二、国外肌醇行业市场与技术进展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三、全球肌醇行业需求形势分析</w:t>
      </w:r>
      <w:r>
        <w:rPr>
          <w:rFonts w:hint="eastAsia"/>
        </w:rPr>
        <w:br/>
      </w:r>
      <w:r>
        <w:rPr>
          <w:rFonts w:hint="eastAsia"/>
        </w:rPr>
        <w:t>　　第二节 2024年全球肌醇行业区域市场运营情况分析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2019-2024年美国肌醇进口数量统计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2019-2024年德国肌醇进口数量统计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日本是继中国之后的肌醇生产大国，其生产工艺水平高于国内生产厂家，目前中国企业生产肌醇的原料利用率只有50%，而日本肌醇生产企业的原料利用率均在85%以上，高者可超过90%。</w:t>
      </w:r>
      <w:r>
        <w:rPr>
          <w:rFonts w:hint="eastAsia"/>
        </w:rPr>
        <w:br/>
      </w:r>
      <w:r>
        <w:rPr>
          <w:rFonts w:hint="eastAsia"/>
        </w:rPr>
        <w:t>　　　　近几年来以来日本肌醇的年进口量一直维持在200吨左右，日本肌醇进口总量为227.9吨，进口总金额为502.76万美元，产品进口均价为22059.1美元/吨。</w:t>
      </w:r>
      <w:r>
        <w:rPr>
          <w:rFonts w:hint="eastAsia"/>
        </w:rPr>
        <w:br/>
      </w:r>
      <w:r>
        <w:rPr>
          <w:rFonts w:hint="eastAsia"/>
        </w:rPr>
        <w:t>　　　　2019-2024年日本肌醇进口数量统计</w:t>
      </w:r>
      <w:r>
        <w:rPr>
          <w:rFonts w:hint="eastAsia"/>
        </w:rPr>
        <w:br/>
      </w:r>
      <w:r>
        <w:rPr>
          <w:rFonts w:hint="eastAsia"/>
        </w:rPr>
        <w:t>　　第三节 2024-2030年全球肌醇行业发展前景预测分析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2024年我国肌醇行业发展环境分析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2024年肌醇行业经济环境分析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2024年肌醇行业政策环境分析</w:t>
      </w:r>
      <w:r>
        <w:rPr>
          <w:rFonts w:hint="eastAsia"/>
        </w:rPr>
        <w:br/>
      </w:r>
      <w:r>
        <w:rPr>
          <w:rFonts w:hint="eastAsia"/>
        </w:rPr>
        <w:t>　　第三节 2024年肌醇行业社会环境分析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2024年我国肌醇行业发展分析</w:t>
      </w:r>
      <w:r>
        <w:rPr>
          <w:rFonts w:hint="eastAsia"/>
        </w:rPr>
        <w:br/>
      </w:r>
      <w:r>
        <w:rPr>
          <w:rFonts w:hint="eastAsia"/>
        </w:rPr>
        <w:t>　　第一节 2024年我国肌醇行业发展综述</w:t>
      </w:r>
      <w:r>
        <w:rPr>
          <w:rFonts w:hint="eastAsia"/>
        </w:rPr>
        <w:br/>
      </w:r>
      <w:r>
        <w:rPr>
          <w:rFonts w:hint="eastAsia"/>
        </w:rPr>
        <w:t>　　第二节 2024年肌醇行业供需分析</w:t>
      </w:r>
      <w:r>
        <w:rPr>
          <w:rFonts w:hint="eastAsia"/>
        </w:rPr>
        <w:br/>
      </w:r>
      <w:r>
        <w:rPr>
          <w:rFonts w:hint="eastAsia"/>
        </w:rPr>
        <w:t>　　　　一、肌醇行业供给分析</w:t>
      </w:r>
      <w:r>
        <w:rPr>
          <w:rFonts w:hint="eastAsia"/>
        </w:rPr>
        <w:br/>
      </w:r>
      <w:r>
        <w:rPr>
          <w:rFonts w:hint="eastAsia"/>
        </w:rPr>
        <w:t>　　　　二、肌醇行业需求分析</w:t>
      </w:r>
      <w:r>
        <w:rPr>
          <w:rFonts w:hint="eastAsia"/>
        </w:rPr>
        <w:br/>
      </w:r>
      <w:r>
        <w:rPr>
          <w:rFonts w:hint="eastAsia"/>
        </w:rPr>
        <w:t>　　第三节 2024年肌醇行业市场价格走势分析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一、肌醇行业市场价格走势影响因素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二、2024-2030年肌醇行业价格走势</w:t>
      </w:r>
      <w:r>
        <w:rPr>
          <w:rFonts w:hint="eastAsia"/>
        </w:rPr>
        <w:br/>
      </w:r>
      <w:r>
        <w:rPr>
          <w:rFonts w:hint="eastAsia"/>
        </w:rPr>
        <w:t>　　第四节 2024年肌醇行业发展存在的问题及对策分析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一、肌醇行业存在的问题分析</w:t>
      </w:r>
      <w:r>
        <w:rPr>
          <w:rFonts w:hint="eastAsia"/>
        </w:rPr>
        <w:br/>
      </w:r>
      <w:r>
        <w:rPr>
          <w:rFonts w:hint="eastAsia"/>
        </w:rPr>
        <w:t>　　　　二、肌醇行业发展策略分析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2024年肌醇行业竞争格局分析</w:t>
      </w:r>
      <w:r>
        <w:rPr>
          <w:rFonts w:hint="eastAsia"/>
        </w:rPr>
        <w:br/>
      </w:r>
      <w:r>
        <w:rPr>
          <w:rFonts w:hint="eastAsia"/>
        </w:rPr>
        <w:t>　　第一节 肌醇行业竞争结构分析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肌醇行业产品结构分析</w:t>
      </w:r>
      <w:r>
        <w:rPr>
          <w:rFonts w:hint="eastAsia"/>
        </w:rPr>
        <w:br/>
      </w:r>
      <w:r>
        <w:rPr>
          <w:rFonts w:hint="eastAsia"/>
        </w:rPr>
        <w:t>　　　　一、肌醇行业产品供给结构</w:t>
      </w:r>
      <w:r>
        <w:rPr>
          <w:rFonts w:hint="eastAsia"/>
        </w:rPr>
        <w:br/>
      </w:r>
      <w:r>
        <w:rPr>
          <w:rFonts w:hint="eastAsia"/>
        </w:rPr>
        <w:t>　　　　二、肌醇行业产品需求结构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2019-2024年我国肌醇行业经济运行状况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2019-2024年中国肌醇行业总体数据分析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一、2024年中国肌醇行业全部企业数据分析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2019-2024年中国肌醇行业不同规模企业数据分析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一、2024年中国肌醇行业不同规模企业数据分析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2019-2024年中国肌醇行业不同所有制企业数据分析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一、2024年中国肌醇行业不同所有制企业数据分析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2019-2024年我国肌醇行业进出口市场分析</w:t>
      </w:r>
      <w:r>
        <w:rPr>
          <w:rFonts w:hint="eastAsia"/>
        </w:rPr>
        <w:br/>
      </w:r>
      <w:r>
        <w:rPr>
          <w:rFonts w:hint="eastAsia"/>
        </w:rPr>
        <w:t>　　第一节 肌醇行业进出口数量分析</w:t>
      </w:r>
      <w:r>
        <w:rPr>
          <w:rFonts w:hint="eastAsia"/>
        </w:rPr>
        <w:br/>
      </w:r>
      <w:r>
        <w:rPr>
          <w:rFonts w:hint="eastAsia"/>
        </w:rPr>
        <w:t>　　第二节 肌醇行业进出口金额分析</w:t>
      </w:r>
      <w:r>
        <w:rPr>
          <w:rFonts w:hint="eastAsia"/>
        </w:rPr>
        <w:br/>
      </w:r>
      <w:r>
        <w:rPr>
          <w:rFonts w:hint="eastAsia"/>
        </w:rPr>
        <w:t>　　第三节 肌醇行业进出口格局分析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肌醇行业进出口价格走势分析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2024年我国肌醇行业产业链分析</w:t>
      </w:r>
      <w:r>
        <w:rPr>
          <w:rFonts w:hint="eastAsia"/>
        </w:rPr>
        <w:br/>
      </w:r>
      <w:r>
        <w:rPr>
          <w:rFonts w:hint="eastAsia"/>
        </w:rPr>
        <w:t>　　第一节 肌醇行业产业链概述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二、肌醇行业产业链</w:t>
      </w:r>
      <w:r>
        <w:rPr>
          <w:rFonts w:hint="eastAsia"/>
        </w:rPr>
        <w:br/>
      </w:r>
      <w:r>
        <w:rPr>
          <w:rFonts w:hint="eastAsia"/>
        </w:rPr>
        <w:t>　　第二节 2024年肌醇行业主要上游产业发展分析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2024年肌醇行业主要下游产业发展分析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2024年肌醇行业优势企业分析</w:t>
      </w:r>
      <w:r>
        <w:rPr>
          <w:rFonts w:hint="eastAsia"/>
        </w:rPr>
        <w:br/>
      </w:r>
      <w:r>
        <w:rPr>
          <w:rFonts w:hint="eastAsia"/>
        </w:rPr>
        <w:t>　　第一节 诸城市浩天药业有限公司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西陇化工股份有限公司（002584）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上海浩业化工有限公司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冀州市华阳化工有限责任公司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2024年肌醇行业投资项目分析</w:t>
      </w:r>
      <w:r>
        <w:rPr>
          <w:rFonts w:hint="eastAsia"/>
        </w:rPr>
        <w:br/>
      </w:r>
      <w:r>
        <w:rPr>
          <w:rFonts w:hint="eastAsia"/>
        </w:rPr>
        <w:t>　　第一节 2024年肌醇行业投资项目综述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2024年肌醇行业主要投资项目分析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2024-2030年肌醇行业发展趋势及预测分析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2024-2030年肌醇行业前景分析</w:t>
      </w:r>
      <w:r>
        <w:rPr>
          <w:rFonts w:hint="eastAsia"/>
        </w:rPr>
        <w:br/>
      </w:r>
      <w:r>
        <w:rPr>
          <w:rFonts w:hint="eastAsia"/>
        </w:rPr>
        <w:t>　　　　一、肌醇行业环境发展趋势</w:t>
      </w:r>
      <w:r>
        <w:rPr>
          <w:rFonts w:hint="eastAsia"/>
        </w:rPr>
        <w:br/>
      </w:r>
      <w:r>
        <w:rPr>
          <w:rFonts w:hint="eastAsia"/>
        </w:rPr>
        <w:t>　　　　二、肌醇行业上下游发展趋势</w:t>
      </w:r>
      <w:r>
        <w:rPr>
          <w:rFonts w:hint="eastAsia"/>
        </w:rPr>
        <w:br/>
      </w:r>
      <w:r>
        <w:rPr>
          <w:rFonts w:hint="eastAsia"/>
        </w:rPr>
        <w:t>　　　　三、肌醇行业发展趋势</w:t>
      </w:r>
      <w:r>
        <w:rPr>
          <w:rFonts w:hint="eastAsia"/>
        </w:rPr>
        <w:br/>
      </w:r>
      <w:r>
        <w:rPr>
          <w:rFonts w:hint="eastAsia"/>
        </w:rPr>
        <w:t>　　第二节 2024-2030年肌醇行业供需预测分析</w:t>
      </w:r>
      <w:r>
        <w:rPr>
          <w:rFonts w:hint="eastAsia"/>
        </w:rPr>
        <w:br/>
      </w:r>
      <w:r>
        <w:rPr>
          <w:rFonts w:hint="eastAsia"/>
        </w:rPr>
        <w:t>　　　　一、肌醇行业供给预测</w:t>
      </w:r>
      <w:r>
        <w:rPr>
          <w:rFonts w:hint="eastAsia"/>
        </w:rPr>
        <w:br/>
      </w:r>
      <w:r>
        <w:rPr>
          <w:rFonts w:hint="eastAsia"/>
        </w:rPr>
        <w:t>　　　　二、肌醇行业需求预测</w:t>
      </w:r>
      <w:r>
        <w:rPr>
          <w:rFonts w:hint="eastAsia"/>
        </w:rPr>
        <w:br/>
      </w:r>
      <w:r>
        <w:rPr>
          <w:rFonts w:hint="eastAsia"/>
        </w:rPr>
        <w:t>　　　　三、肌醇行业进出口预测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2024-2030年中国肌醇行业投资机会与风险分析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2024-2030年中国肌醇行业投资机会分析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中.智.林.－2024-2030年中国肌醇行业投资策略分析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46103fa974443" w:history="1">
        <w:r>
          <w:rPr>
            <w:rStyle w:val="Hyperlink"/>
          </w:rPr>
          <w:t>2024年中国肌醇行业现状研究分析与市场前景预测报告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46103fa974443" w:history="1">
        <w:r>
          <w:rPr>
            <w:rStyle w:val="Hyperlink"/>
          </w:rPr>
          <w:t>https://www.20087.com/M_ShiYouHuaGong/37/JiChunChanYeXianZhuangYuFaZhanQianJing.html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40e6e70c4e88" w:history="1">
      <w:r>
        <w:rPr>
          <w:rStyle w:val="Hyperlink"/>
        </w:rPr>
        <w:t>2024年中国肌醇行业现状研究分析与市场前景预测报告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iChunChanYeXianZhuangYuFaZhanQianJing.html" TargetMode="External" Id="Rfd346103fa97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iChunChanYeXianZhuangYuFaZhanQianJing.html" TargetMode="External" Id="R2b9940e6e70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2024-03-16T04:20:00Z</dcterms:created>
  <dcterms:modified xsi:type="dcterms:W3CDTF">2024-03-16T05:20:00Z</dcterms:modified>
  <dc:subject>2024年中国肌醇行业现状研究分析与市场前景预测报告</dc:subject>
  <dc:title>2024年中国肌醇行业现状研究分析与市场前景预测报告</dc:title>
  <cp:keywords>2024年中国肌醇行业现状研究分析与市场前景预测报告</cp:keywords>
  <dc:description>2024年中国肌醇行业现状研究分析与市场前景预测报告</dc:description>
</cp:coreProperties>
</file>